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B5F24" w14:textId="42C646DC" w:rsidR="00DB7A43" w:rsidRPr="007F1F65" w:rsidRDefault="00C30D66" w:rsidP="00DC28CF">
      <w:pPr>
        <w:pStyle w:val="Antrat1"/>
        <w:spacing w:before="0"/>
        <w:rPr>
          <w:rFonts w:cstheme="majorHAnsi"/>
          <w:sz w:val="22"/>
          <w:szCs w:val="22"/>
          <w:lang w:eastAsia="en-US"/>
        </w:rPr>
      </w:pPr>
      <w:bookmarkStart w:id="0" w:name="_Ref38540913"/>
      <w:bookmarkStart w:id="1" w:name="_Ref38898051"/>
      <w:bookmarkStart w:id="2" w:name="_Ref38901392"/>
      <w:bookmarkStart w:id="3" w:name="_Toc144112203"/>
      <w:r w:rsidRPr="007F1F65">
        <w:rPr>
          <w:rFonts w:eastAsia="Calibri" w:cstheme="majorHAnsi"/>
          <w:sz w:val="22"/>
          <w:szCs w:val="22"/>
        </w:rPr>
        <w:t>Pirkimo sąlygų 6 priedas „Pasiūlymo forma“</w:t>
      </w:r>
      <w:bookmarkEnd w:id="0"/>
      <w:bookmarkEnd w:id="1"/>
      <w:bookmarkEnd w:id="2"/>
      <w:bookmarkEnd w:id="3"/>
      <w:r w:rsidR="00DB7A43" w:rsidRPr="007F1F65">
        <w:rPr>
          <w:rFonts w:cstheme="majorHAnsi"/>
          <w:sz w:val="22"/>
          <w:szCs w:val="22"/>
          <w:lang w:eastAsia="en-US"/>
        </w:rPr>
        <w:t xml:space="preserve"> </w:t>
      </w:r>
    </w:p>
    <w:p w14:paraId="3F1DB268" w14:textId="77777777" w:rsidR="00DB7A43" w:rsidRPr="007F1F65" w:rsidRDefault="00DB7A43" w:rsidP="00DB7A43">
      <w:pPr>
        <w:spacing w:after="0" w:line="240" w:lineRule="auto"/>
        <w:jc w:val="center"/>
        <w:rPr>
          <w:rFonts w:asciiTheme="majorHAnsi" w:hAnsiTheme="majorHAnsi" w:cstheme="majorHAnsi"/>
          <w:b/>
          <w:sz w:val="22"/>
          <w:szCs w:val="22"/>
          <w:lang w:eastAsia="en-US"/>
        </w:rPr>
      </w:pPr>
    </w:p>
    <w:p w14:paraId="35476AAB" w14:textId="79067D83" w:rsidR="00DB7A43" w:rsidRPr="007F1F65" w:rsidRDefault="00DB7A43" w:rsidP="00DB7A43">
      <w:pPr>
        <w:spacing w:after="0" w:line="240" w:lineRule="auto"/>
        <w:jc w:val="center"/>
        <w:rPr>
          <w:rFonts w:asciiTheme="majorHAnsi" w:hAnsiTheme="majorHAnsi" w:cstheme="majorHAnsi"/>
          <w:b/>
          <w:caps/>
          <w:sz w:val="22"/>
          <w:szCs w:val="22"/>
        </w:rPr>
      </w:pPr>
      <w:r w:rsidRPr="007F1F65">
        <w:rPr>
          <w:rFonts w:asciiTheme="majorHAnsi" w:hAnsiTheme="majorHAnsi" w:cstheme="majorHAnsi"/>
          <w:b/>
          <w:sz w:val="22"/>
          <w:szCs w:val="22"/>
          <w:lang w:eastAsia="en-US"/>
        </w:rPr>
        <w:t xml:space="preserve">PASIŪLYMAS </w:t>
      </w:r>
      <w:r w:rsidRPr="007F1F65">
        <w:rPr>
          <w:rFonts w:asciiTheme="majorHAnsi" w:hAnsiTheme="majorHAnsi" w:cstheme="majorHAnsi"/>
          <w:b/>
          <w:caps/>
          <w:sz w:val="22"/>
          <w:szCs w:val="22"/>
        </w:rPr>
        <w:t>atviram konkursui  (SUPAPRASTINTam pirkimui)</w:t>
      </w:r>
    </w:p>
    <w:p w14:paraId="715220D0" w14:textId="7CA6C8AE" w:rsidR="00DB7A43" w:rsidRPr="007F1F65" w:rsidRDefault="00DB7A43" w:rsidP="00DB7A43">
      <w:pPr>
        <w:spacing w:after="0" w:line="240" w:lineRule="auto"/>
        <w:jc w:val="center"/>
        <w:rPr>
          <w:rFonts w:asciiTheme="majorHAnsi" w:hAnsiTheme="majorHAnsi" w:cstheme="majorHAnsi"/>
          <w:b/>
          <w:caps/>
          <w:sz w:val="22"/>
          <w:szCs w:val="22"/>
        </w:rPr>
      </w:pPr>
      <w:r w:rsidRPr="007F1F65">
        <w:rPr>
          <w:rFonts w:asciiTheme="majorHAnsi" w:hAnsiTheme="majorHAnsi" w:cstheme="majorHAnsi"/>
          <w:b/>
          <w:caps/>
          <w:sz w:val="22"/>
          <w:szCs w:val="22"/>
        </w:rPr>
        <w:t xml:space="preserve"> „</w:t>
      </w:r>
      <w:r w:rsidR="00594C90" w:rsidRPr="007F1F65">
        <w:rPr>
          <w:rFonts w:asciiTheme="majorHAnsi" w:hAnsiTheme="majorHAnsi" w:cstheme="majorHAnsi"/>
          <w:b/>
          <w:caps/>
          <w:sz w:val="22"/>
          <w:szCs w:val="22"/>
        </w:rPr>
        <w:t>DUMBLO PŪDYTUV</w:t>
      </w:r>
      <w:r w:rsidR="00D35689">
        <w:rPr>
          <w:rFonts w:asciiTheme="majorHAnsi" w:hAnsiTheme="majorHAnsi" w:cstheme="majorHAnsi"/>
          <w:b/>
          <w:caps/>
          <w:sz w:val="22"/>
          <w:szCs w:val="22"/>
        </w:rPr>
        <w:t>O (P2)</w:t>
      </w:r>
      <w:r w:rsidR="00594C90" w:rsidRPr="007F1F65">
        <w:rPr>
          <w:rFonts w:asciiTheme="majorHAnsi" w:hAnsiTheme="majorHAnsi" w:cstheme="majorHAnsi"/>
          <w:b/>
          <w:caps/>
          <w:sz w:val="22"/>
          <w:szCs w:val="22"/>
        </w:rPr>
        <w:t xml:space="preserve"> TECHNOLOGINĖS ĮRANGOS ATNAUJINIMAS</w:t>
      </w:r>
      <w:r w:rsidRPr="007F1F65">
        <w:rPr>
          <w:rFonts w:asciiTheme="majorHAnsi" w:hAnsiTheme="majorHAnsi" w:cstheme="majorHAnsi"/>
          <w:b/>
          <w:caps/>
          <w:sz w:val="22"/>
          <w:szCs w:val="22"/>
        </w:rPr>
        <w:t>“,</w:t>
      </w:r>
    </w:p>
    <w:p w14:paraId="70EAA9A7" w14:textId="77777777" w:rsidR="00DB7A43" w:rsidRPr="007F1F65" w:rsidRDefault="00DB7A43" w:rsidP="00DB7A43">
      <w:pPr>
        <w:spacing w:after="0" w:line="240" w:lineRule="auto"/>
        <w:jc w:val="center"/>
        <w:rPr>
          <w:rFonts w:asciiTheme="majorHAnsi" w:hAnsiTheme="majorHAnsi" w:cstheme="majorHAnsi"/>
          <w:b/>
          <w:caps/>
          <w:sz w:val="22"/>
          <w:szCs w:val="22"/>
        </w:rPr>
      </w:pPr>
    </w:p>
    <w:p w14:paraId="757B7276" w14:textId="77777777" w:rsidR="00DB7A43" w:rsidRPr="007F1F65" w:rsidRDefault="00DB7A43" w:rsidP="00DB7A43">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lang w:eastAsia="en-US"/>
        </w:rPr>
        <w:t>_____________</w:t>
      </w:r>
    </w:p>
    <w:p w14:paraId="1BE31061" w14:textId="77777777" w:rsidR="00DB7A43" w:rsidRPr="007F1F65" w:rsidRDefault="00DB7A43" w:rsidP="00DB7A43">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lang w:eastAsia="en-US"/>
        </w:rPr>
        <w:t>(Data)</w:t>
      </w:r>
    </w:p>
    <w:p w14:paraId="70F82849" w14:textId="77777777" w:rsidR="00DB7A43" w:rsidRPr="007F1F65" w:rsidRDefault="00DB7A43" w:rsidP="00DB7A43">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lang w:eastAsia="en-US"/>
        </w:rPr>
        <w:t>______________</w:t>
      </w:r>
    </w:p>
    <w:p w14:paraId="7B2E6A8F" w14:textId="77777777" w:rsidR="00DB7A43" w:rsidRPr="007F1F65" w:rsidRDefault="00DB7A43" w:rsidP="00DB7A43">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lang w:eastAsia="en-US"/>
        </w:rPr>
        <w:t>(Sudarymo vieta)</w:t>
      </w:r>
    </w:p>
    <w:p w14:paraId="3EBADB79" w14:textId="77777777" w:rsidR="00DB7A43" w:rsidRPr="007F1F65" w:rsidRDefault="00DB7A43" w:rsidP="00DB7A43">
      <w:pPr>
        <w:spacing w:after="0" w:line="240" w:lineRule="auto"/>
        <w:jc w:val="both"/>
        <w:rPr>
          <w:rFonts w:asciiTheme="majorHAnsi" w:hAnsiTheme="majorHAnsi" w:cstheme="majorHAnsi"/>
          <w:sz w:val="22"/>
          <w:szCs w:val="22"/>
          <w:lang w:eastAsia="en-US"/>
        </w:rPr>
      </w:pPr>
    </w:p>
    <w:p w14:paraId="21827D9C" w14:textId="77777777" w:rsidR="00DB7A43" w:rsidRPr="007F1F65" w:rsidRDefault="00DB7A43" w:rsidP="00DB7A43">
      <w:pPr>
        <w:spacing w:after="0" w:line="240" w:lineRule="auto"/>
        <w:jc w:val="both"/>
        <w:rPr>
          <w:rFonts w:asciiTheme="majorHAnsi" w:hAnsiTheme="majorHAnsi" w:cstheme="majorHAnsi"/>
          <w:color w:val="000000"/>
          <w:sz w:val="22"/>
          <w:szCs w:val="22"/>
          <w:lang w:eastAsia="en-US"/>
        </w:rPr>
      </w:pPr>
      <w:r w:rsidRPr="007F1F65">
        <w:rPr>
          <w:rFonts w:asciiTheme="majorHAnsi" w:hAnsiTheme="majorHAnsi" w:cstheme="majorHAnsi"/>
          <w:color w:val="000000"/>
          <w:sz w:val="22"/>
          <w:szCs w:val="22"/>
          <w:lang w:eastAsia="en-US"/>
        </w:rPr>
        <w:t xml:space="preserve">Mes _________________________________________________ </w:t>
      </w:r>
    </w:p>
    <w:p w14:paraId="26199C8B" w14:textId="77777777" w:rsidR="00DB7A43" w:rsidRPr="007F1F65" w:rsidRDefault="00DB7A43" w:rsidP="00DB7A43">
      <w:pPr>
        <w:spacing w:after="0" w:line="240" w:lineRule="auto"/>
        <w:jc w:val="both"/>
        <w:rPr>
          <w:rFonts w:asciiTheme="majorHAnsi" w:hAnsiTheme="majorHAnsi" w:cstheme="majorHAnsi"/>
          <w:i/>
          <w:iCs/>
          <w:color w:val="000000"/>
          <w:sz w:val="22"/>
          <w:szCs w:val="22"/>
          <w:lang w:eastAsia="en-US"/>
        </w:rPr>
      </w:pPr>
      <w:r w:rsidRPr="007F1F65">
        <w:rPr>
          <w:rFonts w:asciiTheme="majorHAnsi" w:hAnsiTheme="majorHAnsi" w:cstheme="majorHAnsi"/>
          <w:i/>
          <w:iCs/>
          <w:color w:val="000000"/>
          <w:sz w:val="22"/>
          <w:szCs w:val="22"/>
          <w:lang w:eastAsia="en-US"/>
        </w:rPr>
        <w:t>(tiekėjo pavadinimas ar ūkio subjektų grupės partneriai (nurodomi visi partneriai))</w:t>
      </w:r>
    </w:p>
    <w:p w14:paraId="3F97564A" w14:textId="77777777" w:rsidR="00DB7A43" w:rsidRPr="007F1F65" w:rsidRDefault="00DB7A43" w:rsidP="00DB7A43">
      <w:pPr>
        <w:spacing w:after="0" w:line="240" w:lineRule="auto"/>
        <w:jc w:val="both"/>
        <w:rPr>
          <w:rFonts w:asciiTheme="majorHAnsi" w:hAnsiTheme="majorHAnsi" w:cstheme="majorHAnsi"/>
          <w:sz w:val="22"/>
          <w:szCs w:val="22"/>
          <w:lang w:eastAsia="en-US"/>
        </w:rPr>
      </w:pPr>
      <w:r w:rsidRPr="007F1F65">
        <w:rPr>
          <w:rFonts w:asciiTheme="majorHAnsi" w:hAnsiTheme="majorHAnsi" w:cstheme="majorHAnsi"/>
          <w:sz w:val="22"/>
          <w:szCs w:val="22"/>
          <w:lang w:eastAsia="en-US"/>
        </w:rPr>
        <w:t xml:space="preserve">šiuo pasiūlymu pažymime, kad sutinkame su </w:t>
      </w:r>
      <w:r w:rsidRPr="007F1F65">
        <w:rPr>
          <w:rFonts w:asciiTheme="majorHAnsi" w:hAnsiTheme="majorHAnsi" w:cstheme="majorHAnsi"/>
          <w:sz w:val="22"/>
          <w:szCs w:val="22"/>
        </w:rPr>
        <w:t>paskelbtais</w:t>
      </w:r>
      <w:r w:rsidRPr="007F1F65">
        <w:rPr>
          <w:rFonts w:asciiTheme="majorHAnsi" w:hAnsiTheme="majorHAnsi" w:cstheme="majorHAnsi"/>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7F1F65" w:rsidRDefault="00DB7A43" w:rsidP="00DB7A43">
      <w:pPr>
        <w:spacing w:after="0" w:line="240" w:lineRule="auto"/>
        <w:jc w:val="right"/>
        <w:rPr>
          <w:rFonts w:asciiTheme="majorHAnsi" w:hAnsiTheme="majorHAnsi" w:cstheme="majorHAnsi"/>
          <w:sz w:val="22"/>
          <w:szCs w:val="22"/>
        </w:rPr>
      </w:pPr>
      <w:r w:rsidRPr="007F1F65">
        <w:rPr>
          <w:rFonts w:asciiTheme="majorHAnsi" w:hAnsiTheme="majorHAnsi" w:cstheme="maj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7F1F65" w14:paraId="5B4E324D" w14:textId="77777777" w:rsidTr="00EE4BDC">
        <w:tc>
          <w:tcPr>
            <w:tcW w:w="2627" w:type="pct"/>
          </w:tcPr>
          <w:p w14:paraId="10103AFC" w14:textId="77777777" w:rsidR="00DB7A43" w:rsidRPr="007F1F65" w:rsidRDefault="00DB7A43" w:rsidP="00DB7A43">
            <w:pPr>
              <w:spacing w:after="0" w:line="240" w:lineRule="auto"/>
              <w:jc w:val="both"/>
              <w:rPr>
                <w:rFonts w:asciiTheme="majorHAnsi" w:hAnsiTheme="majorHAnsi" w:cstheme="majorHAnsi"/>
                <w:sz w:val="22"/>
                <w:szCs w:val="22"/>
              </w:rPr>
            </w:pPr>
            <w:bookmarkStart w:id="4" w:name="_Hlk93058129"/>
            <w:r w:rsidRPr="007F1F65">
              <w:rPr>
                <w:rFonts w:asciiTheme="majorHAnsi" w:hAnsiTheme="majorHAnsi" w:cstheme="majorHAnsi"/>
                <w:sz w:val="22"/>
                <w:szCs w:val="22"/>
              </w:rPr>
              <w:t>Tiekėjo pavadinimas</w:t>
            </w:r>
          </w:p>
        </w:tc>
        <w:tc>
          <w:tcPr>
            <w:tcW w:w="2373" w:type="pct"/>
          </w:tcPr>
          <w:p w14:paraId="59B3A1AC" w14:textId="77777777" w:rsidR="00DB7A43" w:rsidRPr="007F1F65" w:rsidRDefault="00DB7A43" w:rsidP="00DB7A43">
            <w:pPr>
              <w:spacing w:after="0" w:line="240" w:lineRule="auto"/>
              <w:jc w:val="both"/>
              <w:rPr>
                <w:rFonts w:asciiTheme="majorHAnsi" w:hAnsiTheme="majorHAnsi" w:cstheme="majorHAnsi"/>
                <w:sz w:val="22"/>
                <w:szCs w:val="22"/>
              </w:rPr>
            </w:pPr>
          </w:p>
        </w:tc>
      </w:tr>
      <w:tr w:rsidR="00DB7A43" w:rsidRPr="007F1F65" w14:paraId="507D5EFF" w14:textId="77777777" w:rsidTr="00EE4BDC">
        <w:tc>
          <w:tcPr>
            <w:tcW w:w="2627" w:type="pct"/>
          </w:tcPr>
          <w:p w14:paraId="61ECA69C" w14:textId="77777777" w:rsidR="00DB7A43" w:rsidRPr="007F1F65" w:rsidRDefault="00DB7A43" w:rsidP="00DB7A43">
            <w:pPr>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rPr>
              <w:t>Tiekėjo įmonės kodas</w:t>
            </w:r>
          </w:p>
        </w:tc>
        <w:tc>
          <w:tcPr>
            <w:tcW w:w="2373" w:type="pct"/>
          </w:tcPr>
          <w:p w14:paraId="4EC0AB6D" w14:textId="77777777" w:rsidR="00DB7A43" w:rsidRPr="007F1F65" w:rsidRDefault="00DB7A43" w:rsidP="00DB7A43">
            <w:pPr>
              <w:spacing w:after="0" w:line="240" w:lineRule="auto"/>
              <w:jc w:val="both"/>
              <w:rPr>
                <w:rFonts w:asciiTheme="majorHAnsi" w:hAnsiTheme="majorHAnsi" w:cstheme="majorHAnsi"/>
                <w:sz w:val="22"/>
                <w:szCs w:val="22"/>
              </w:rPr>
            </w:pPr>
          </w:p>
        </w:tc>
      </w:tr>
      <w:tr w:rsidR="006408AC" w:rsidRPr="007F1F65" w14:paraId="1A6A6615" w14:textId="77777777" w:rsidTr="00EE4BDC">
        <w:tc>
          <w:tcPr>
            <w:tcW w:w="2627" w:type="pct"/>
          </w:tcPr>
          <w:p w14:paraId="2564D23A" w14:textId="1D603FDB" w:rsidR="006408AC" w:rsidRPr="007F1F65" w:rsidRDefault="006408AC" w:rsidP="00DB7A43">
            <w:pPr>
              <w:spacing w:after="0" w:line="240" w:lineRule="auto"/>
              <w:jc w:val="both"/>
              <w:rPr>
                <w:rFonts w:asciiTheme="majorHAnsi" w:hAnsiTheme="majorHAnsi" w:cstheme="majorHAnsi"/>
                <w:sz w:val="22"/>
                <w:szCs w:val="22"/>
              </w:rPr>
            </w:pPr>
            <w:r>
              <w:rPr>
                <w:rFonts w:asciiTheme="majorHAnsi" w:hAnsiTheme="majorHAnsi" w:cstheme="majorHAnsi"/>
                <w:sz w:val="22"/>
                <w:szCs w:val="22"/>
              </w:rPr>
              <w:t>PVM Mokėtojo kodas</w:t>
            </w:r>
          </w:p>
        </w:tc>
        <w:tc>
          <w:tcPr>
            <w:tcW w:w="2373" w:type="pct"/>
          </w:tcPr>
          <w:p w14:paraId="27E1BF08" w14:textId="77777777" w:rsidR="006408AC" w:rsidRPr="007F1F65" w:rsidRDefault="006408AC" w:rsidP="00DB7A43">
            <w:pPr>
              <w:spacing w:after="0" w:line="240" w:lineRule="auto"/>
              <w:jc w:val="both"/>
              <w:rPr>
                <w:rFonts w:asciiTheme="majorHAnsi" w:hAnsiTheme="majorHAnsi" w:cstheme="majorHAnsi"/>
                <w:sz w:val="22"/>
                <w:szCs w:val="22"/>
              </w:rPr>
            </w:pPr>
          </w:p>
        </w:tc>
      </w:tr>
      <w:tr w:rsidR="00DB7A43" w:rsidRPr="007F1F65" w14:paraId="0D1880C1" w14:textId="77777777" w:rsidTr="00EE4BDC">
        <w:tc>
          <w:tcPr>
            <w:tcW w:w="2627" w:type="pct"/>
          </w:tcPr>
          <w:p w14:paraId="74B233C7" w14:textId="77777777" w:rsidR="00DB7A43" w:rsidRPr="007F1F65" w:rsidRDefault="00DB7A43" w:rsidP="00DB7A43">
            <w:pPr>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rPr>
              <w:t>Tiekėjo adresas</w:t>
            </w:r>
          </w:p>
        </w:tc>
        <w:tc>
          <w:tcPr>
            <w:tcW w:w="2373" w:type="pct"/>
          </w:tcPr>
          <w:p w14:paraId="73793CA5" w14:textId="77777777" w:rsidR="00DB7A43" w:rsidRPr="007F1F65" w:rsidRDefault="00DB7A43" w:rsidP="00DB7A43">
            <w:pPr>
              <w:spacing w:after="0" w:line="240" w:lineRule="auto"/>
              <w:jc w:val="both"/>
              <w:rPr>
                <w:rFonts w:asciiTheme="majorHAnsi" w:hAnsiTheme="majorHAnsi" w:cstheme="majorHAnsi"/>
                <w:sz w:val="22"/>
                <w:szCs w:val="22"/>
              </w:rPr>
            </w:pPr>
          </w:p>
        </w:tc>
      </w:tr>
      <w:bookmarkEnd w:id="4"/>
      <w:tr w:rsidR="00DB7A43" w:rsidRPr="007F1F65" w14:paraId="0DC39D9E" w14:textId="77777777" w:rsidTr="00EE4BDC">
        <w:tc>
          <w:tcPr>
            <w:tcW w:w="2627" w:type="pct"/>
          </w:tcPr>
          <w:p w14:paraId="00101481" w14:textId="77777777" w:rsidR="00DB7A43" w:rsidRPr="007F1F65" w:rsidRDefault="00DB7A43" w:rsidP="00DB7A43">
            <w:pPr>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rPr>
              <w:t>Už pasiūlymą atsakingo asmens vardas, pavardė</w:t>
            </w:r>
          </w:p>
        </w:tc>
        <w:tc>
          <w:tcPr>
            <w:tcW w:w="2373" w:type="pct"/>
          </w:tcPr>
          <w:p w14:paraId="03EF48AC" w14:textId="77777777" w:rsidR="00DB7A43" w:rsidRPr="007F1F65" w:rsidRDefault="00DB7A43" w:rsidP="00DB7A43">
            <w:pPr>
              <w:spacing w:after="0" w:line="240" w:lineRule="auto"/>
              <w:jc w:val="both"/>
              <w:rPr>
                <w:rFonts w:asciiTheme="majorHAnsi" w:hAnsiTheme="majorHAnsi" w:cstheme="majorHAnsi"/>
                <w:sz w:val="22"/>
                <w:szCs w:val="22"/>
              </w:rPr>
            </w:pPr>
          </w:p>
        </w:tc>
      </w:tr>
      <w:tr w:rsidR="00DB7A43" w:rsidRPr="007F1F65" w14:paraId="39A04C33" w14:textId="77777777" w:rsidTr="00EE4BDC">
        <w:tc>
          <w:tcPr>
            <w:tcW w:w="2627" w:type="pct"/>
          </w:tcPr>
          <w:p w14:paraId="24828133" w14:textId="77777777" w:rsidR="00DB7A43" w:rsidRPr="007F1F65" w:rsidRDefault="00DB7A43" w:rsidP="00DB7A43">
            <w:pPr>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rPr>
              <w:t>Telefono numeris</w:t>
            </w:r>
          </w:p>
        </w:tc>
        <w:tc>
          <w:tcPr>
            <w:tcW w:w="2373" w:type="pct"/>
          </w:tcPr>
          <w:p w14:paraId="3DA337CB" w14:textId="77777777" w:rsidR="00DB7A43" w:rsidRPr="007F1F65" w:rsidRDefault="00DB7A43" w:rsidP="00DB7A43">
            <w:pPr>
              <w:spacing w:after="0" w:line="240" w:lineRule="auto"/>
              <w:jc w:val="both"/>
              <w:rPr>
                <w:rFonts w:asciiTheme="majorHAnsi" w:hAnsiTheme="majorHAnsi" w:cstheme="majorHAnsi"/>
                <w:sz w:val="22"/>
                <w:szCs w:val="22"/>
              </w:rPr>
            </w:pPr>
          </w:p>
        </w:tc>
      </w:tr>
      <w:tr w:rsidR="00DB7A43" w:rsidRPr="007F1F65" w14:paraId="6B9A3DF5" w14:textId="77777777" w:rsidTr="00EE4BDC">
        <w:tc>
          <w:tcPr>
            <w:tcW w:w="2627" w:type="pct"/>
          </w:tcPr>
          <w:p w14:paraId="5598181E" w14:textId="77777777" w:rsidR="00DB7A43" w:rsidRPr="007F1F65" w:rsidRDefault="00DB7A43" w:rsidP="00DB7A43">
            <w:pPr>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rPr>
              <w:t>El. pašto adresas</w:t>
            </w:r>
          </w:p>
        </w:tc>
        <w:tc>
          <w:tcPr>
            <w:tcW w:w="2373" w:type="pct"/>
          </w:tcPr>
          <w:p w14:paraId="46E21DB3" w14:textId="77777777" w:rsidR="00DB7A43" w:rsidRPr="007F1F65" w:rsidRDefault="00DB7A43" w:rsidP="00DB7A43">
            <w:pPr>
              <w:spacing w:after="0" w:line="240" w:lineRule="auto"/>
              <w:jc w:val="both"/>
              <w:rPr>
                <w:rFonts w:asciiTheme="majorHAnsi" w:hAnsiTheme="majorHAnsi" w:cstheme="majorHAnsi"/>
                <w:sz w:val="22"/>
                <w:szCs w:val="22"/>
              </w:rPr>
            </w:pPr>
          </w:p>
        </w:tc>
      </w:tr>
      <w:tr w:rsidR="00DB7A43" w:rsidRPr="007F1F65" w14:paraId="1C774E94" w14:textId="77777777" w:rsidTr="00EE4BDC">
        <w:tc>
          <w:tcPr>
            <w:tcW w:w="2627" w:type="pct"/>
          </w:tcPr>
          <w:p w14:paraId="1747C95B" w14:textId="77777777" w:rsidR="00DB7A43" w:rsidRPr="007F1F65" w:rsidRDefault="00DB7A43" w:rsidP="00DB7A43">
            <w:pPr>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rPr>
              <w:t>Banko pavadinimas, banko kodas</w:t>
            </w:r>
          </w:p>
        </w:tc>
        <w:tc>
          <w:tcPr>
            <w:tcW w:w="2373" w:type="pct"/>
          </w:tcPr>
          <w:p w14:paraId="38046A85" w14:textId="77777777" w:rsidR="00DB7A43" w:rsidRPr="007F1F65" w:rsidRDefault="00DB7A43" w:rsidP="00DB7A43">
            <w:pPr>
              <w:spacing w:after="0" w:line="240" w:lineRule="auto"/>
              <w:jc w:val="both"/>
              <w:rPr>
                <w:rFonts w:asciiTheme="majorHAnsi" w:hAnsiTheme="majorHAnsi" w:cstheme="majorHAnsi"/>
                <w:sz w:val="22"/>
                <w:szCs w:val="22"/>
              </w:rPr>
            </w:pPr>
          </w:p>
        </w:tc>
      </w:tr>
      <w:tr w:rsidR="00DB7A43" w:rsidRPr="007F1F65" w14:paraId="57FF6A58" w14:textId="77777777" w:rsidTr="00EE4BDC">
        <w:tc>
          <w:tcPr>
            <w:tcW w:w="2627" w:type="pct"/>
          </w:tcPr>
          <w:p w14:paraId="280E4A93" w14:textId="77777777" w:rsidR="00DB7A43" w:rsidRPr="007F1F65" w:rsidRDefault="00DB7A43" w:rsidP="00DB7A43">
            <w:pPr>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rPr>
              <w:t>Sąskaitos numeris</w:t>
            </w:r>
          </w:p>
        </w:tc>
        <w:tc>
          <w:tcPr>
            <w:tcW w:w="2373" w:type="pct"/>
          </w:tcPr>
          <w:p w14:paraId="474FB5D4" w14:textId="77777777" w:rsidR="00DB7A43" w:rsidRPr="007F1F65" w:rsidRDefault="00DB7A43" w:rsidP="00DB7A43">
            <w:pPr>
              <w:spacing w:after="0" w:line="240" w:lineRule="auto"/>
              <w:jc w:val="both"/>
              <w:rPr>
                <w:rFonts w:asciiTheme="majorHAnsi" w:hAnsiTheme="majorHAnsi" w:cstheme="majorHAnsi"/>
                <w:sz w:val="22"/>
                <w:szCs w:val="22"/>
              </w:rPr>
            </w:pPr>
          </w:p>
        </w:tc>
      </w:tr>
      <w:tr w:rsidR="00DB7A43" w:rsidRPr="007F1F65" w14:paraId="244A0F57" w14:textId="77777777" w:rsidTr="00EE4BDC">
        <w:tc>
          <w:tcPr>
            <w:tcW w:w="2627" w:type="pct"/>
          </w:tcPr>
          <w:p w14:paraId="7C9F941F" w14:textId="77777777" w:rsidR="00DB7A43" w:rsidRPr="007F1F65" w:rsidRDefault="00DB7A43" w:rsidP="00DB7A43">
            <w:pPr>
              <w:spacing w:after="0" w:line="240" w:lineRule="auto"/>
              <w:jc w:val="both"/>
              <w:rPr>
                <w:rFonts w:asciiTheme="majorHAnsi" w:hAnsiTheme="majorHAnsi" w:cstheme="majorHAnsi"/>
                <w:sz w:val="22"/>
                <w:szCs w:val="22"/>
              </w:rPr>
            </w:pPr>
            <w:r w:rsidRPr="007F1F65">
              <w:rPr>
                <w:rFonts w:asciiTheme="majorHAnsi" w:eastAsiaTheme="majorEastAsia" w:hAnsiTheme="majorHAnsi" w:cstheme="majorHAnsi"/>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7F1F65" w:rsidRDefault="00DB7A43" w:rsidP="00DB7A43">
            <w:pPr>
              <w:spacing w:after="0" w:line="240" w:lineRule="auto"/>
              <w:jc w:val="both"/>
              <w:rPr>
                <w:rFonts w:asciiTheme="majorHAnsi" w:hAnsiTheme="majorHAnsi" w:cstheme="majorHAnsi"/>
                <w:sz w:val="22"/>
                <w:szCs w:val="22"/>
              </w:rPr>
            </w:pPr>
          </w:p>
        </w:tc>
      </w:tr>
      <w:tr w:rsidR="00DB7A43" w:rsidRPr="007F1F65" w14:paraId="6511BA75" w14:textId="77777777" w:rsidTr="00EE4BDC">
        <w:tc>
          <w:tcPr>
            <w:tcW w:w="2627" w:type="pct"/>
          </w:tcPr>
          <w:p w14:paraId="483B5505" w14:textId="77777777" w:rsidR="00DB7A43" w:rsidRPr="007F1F65" w:rsidRDefault="00DB7A43" w:rsidP="00DB7A43">
            <w:pPr>
              <w:spacing w:after="0" w:line="240" w:lineRule="auto"/>
              <w:jc w:val="both"/>
              <w:rPr>
                <w:rFonts w:asciiTheme="majorHAnsi" w:hAnsiTheme="majorHAnsi" w:cstheme="majorHAnsi"/>
                <w:sz w:val="22"/>
                <w:szCs w:val="22"/>
              </w:rPr>
            </w:pPr>
            <w:r w:rsidRPr="007F1F65">
              <w:rPr>
                <w:rFonts w:asciiTheme="majorHAnsi" w:eastAsiaTheme="majorEastAsia" w:hAnsiTheme="majorHAnsi" w:cstheme="majorHAnsi"/>
                <w:sz w:val="22"/>
                <w:szCs w:val="22"/>
              </w:rPr>
              <w:t>Tiekėjo / Ūkio subjektų grupės, laimėjimo atveju, pasirašančio sutartį asmens vardas, pavardė, pareigos, atstovavimo pagrindas</w:t>
            </w:r>
          </w:p>
        </w:tc>
        <w:tc>
          <w:tcPr>
            <w:tcW w:w="2373" w:type="pct"/>
          </w:tcPr>
          <w:p w14:paraId="2739878C" w14:textId="77777777" w:rsidR="00DB7A43" w:rsidRPr="007F1F65" w:rsidRDefault="00DB7A43" w:rsidP="00DB7A43">
            <w:pPr>
              <w:spacing w:after="0" w:line="240" w:lineRule="auto"/>
              <w:jc w:val="both"/>
              <w:rPr>
                <w:rFonts w:asciiTheme="majorHAnsi" w:hAnsiTheme="majorHAnsi" w:cstheme="majorHAnsi"/>
                <w:sz w:val="22"/>
                <w:szCs w:val="22"/>
              </w:rPr>
            </w:pPr>
          </w:p>
        </w:tc>
      </w:tr>
    </w:tbl>
    <w:p w14:paraId="742B07F9" w14:textId="77777777" w:rsidR="00DB7A43" w:rsidRPr="007F1F65" w:rsidRDefault="00DB7A43" w:rsidP="00DB7A43">
      <w:pPr>
        <w:spacing w:after="0" w:line="240" w:lineRule="auto"/>
        <w:jc w:val="both"/>
        <w:rPr>
          <w:rFonts w:asciiTheme="majorHAnsi" w:hAnsiTheme="majorHAnsi" w:cstheme="majorHAnsi"/>
          <w:i/>
          <w:iCs/>
          <w:color w:val="000000"/>
          <w:sz w:val="22"/>
          <w:szCs w:val="22"/>
        </w:rPr>
      </w:pPr>
      <w:bookmarkStart w:id="5" w:name="_Hlk93041791"/>
      <w:r w:rsidRPr="007F1F65">
        <w:rPr>
          <w:rFonts w:asciiTheme="majorHAnsi" w:hAnsiTheme="majorHAnsi" w:cstheme="majorHAnsi"/>
          <w:i/>
          <w:iCs/>
          <w:color w:val="000000"/>
          <w:sz w:val="22"/>
          <w:szCs w:val="22"/>
        </w:rPr>
        <w:t>Pastabos:</w:t>
      </w:r>
    </w:p>
    <w:p w14:paraId="31DDC3C2" w14:textId="77777777" w:rsidR="00DB7A43" w:rsidRPr="007F1F65" w:rsidRDefault="00DB7A43" w:rsidP="00DB7A43">
      <w:pPr>
        <w:spacing w:after="0" w:line="240" w:lineRule="auto"/>
        <w:jc w:val="both"/>
        <w:rPr>
          <w:rFonts w:asciiTheme="majorHAnsi" w:hAnsiTheme="majorHAnsi" w:cstheme="majorHAnsi"/>
          <w:i/>
          <w:iCs/>
          <w:color w:val="000000"/>
          <w:sz w:val="22"/>
          <w:szCs w:val="22"/>
        </w:rPr>
      </w:pPr>
      <w:r w:rsidRPr="007F1F65">
        <w:rPr>
          <w:rFonts w:asciiTheme="majorHAnsi" w:hAnsiTheme="majorHAnsi" w:cstheme="majorHAnsi"/>
          <w:i/>
          <w:iCs/>
          <w:color w:val="000000"/>
          <w:sz w:val="22"/>
          <w:szCs w:val="22"/>
        </w:rPr>
        <w:t>1) Jeigu dalyvauja ūkio subjektų grupės partneri</w:t>
      </w:r>
      <w:bookmarkEnd w:id="5"/>
      <w:r w:rsidRPr="007F1F65">
        <w:rPr>
          <w:rFonts w:asciiTheme="majorHAnsi" w:hAnsiTheme="majorHAnsi" w:cstheme="majorHAnsi"/>
          <w:i/>
          <w:iCs/>
          <w:color w:val="000000"/>
          <w:sz w:val="22"/>
          <w:szCs w:val="22"/>
        </w:rPr>
        <w:t>ai, aukščiau nurodyta 1 lentelė pildoma tiek kartų, kiek ūkio subjektų dalyvauja teikiant bendrą pasiūlymą;</w:t>
      </w:r>
    </w:p>
    <w:p w14:paraId="23ABBD53" w14:textId="137F457D" w:rsidR="00DB7A43" w:rsidRPr="007F1F65" w:rsidRDefault="00DB7A43" w:rsidP="00DB7A43">
      <w:pPr>
        <w:spacing w:after="0" w:line="240" w:lineRule="auto"/>
        <w:jc w:val="both"/>
        <w:rPr>
          <w:rFonts w:asciiTheme="majorHAnsi" w:hAnsiTheme="majorHAnsi" w:cstheme="majorHAnsi"/>
          <w:bCs/>
          <w:color w:val="FF0000"/>
          <w:sz w:val="22"/>
          <w:szCs w:val="22"/>
          <w:lang w:eastAsia="en-US"/>
        </w:rPr>
      </w:pPr>
      <w:r w:rsidRPr="007F1F65">
        <w:rPr>
          <w:rFonts w:asciiTheme="majorHAnsi" w:hAnsiTheme="majorHAnsi" w:cstheme="majorHAnsi"/>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459BAFDE" w14:textId="77777777" w:rsidR="00DB7A43" w:rsidRPr="007F1F65" w:rsidRDefault="00DB7A43" w:rsidP="00DB7A43">
      <w:pPr>
        <w:tabs>
          <w:tab w:val="left" w:pos="540"/>
        </w:tabs>
        <w:spacing w:after="0" w:line="240" w:lineRule="auto"/>
        <w:jc w:val="both"/>
        <w:rPr>
          <w:rFonts w:asciiTheme="majorHAnsi" w:hAnsiTheme="majorHAnsi" w:cstheme="majorHAnsi"/>
          <w:sz w:val="22"/>
          <w:szCs w:val="22"/>
          <w:lang w:eastAsia="en-US"/>
        </w:rPr>
      </w:pPr>
    </w:p>
    <w:p w14:paraId="00B6C400" w14:textId="1B0FF963" w:rsidR="00DB7A43" w:rsidRPr="007F1F65" w:rsidRDefault="00DB7A43" w:rsidP="00DB7A43">
      <w:pPr>
        <w:tabs>
          <w:tab w:val="left" w:pos="540"/>
        </w:tabs>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lang w:eastAsia="en-US"/>
        </w:rPr>
        <w:tab/>
        <w:t xml:space="preserve">Mes siūlome pirkimo dokumentų reikalavimus atitinkančias </w:t>
      </w:r>
      <w:r w:rsidRPr="007F1F65">
        <w:rPr>
          <w:rFonts w:asciiTheme="majorHAnsi" w:hAnsiTheme="majorHAnsi" w:cstheme="majorHAnsi"/>
          <w:sz w:val="22"/>
          <w:szCs w:val="22"/>
        </w:rPr>
        <w:t>Darbus</w:t>
      </w:r>
      <w:r w:rsidR="00594C90" w:rsidRPr="007F1F65">
        <w:rPr>
          <w:rFonts w:asciiTheme="majorHAnsi" w:hAnsiTheme="majorHAnsi" w:cstheme="majorHAnsi"/>
          <w:sz w:val="22"/>
          <w:szCs w:val="22"/>
        </w:rPr>
        <w:t xml:space="preserve"> už jų fiksuotą įkainį</w:t>
      </w:r>
      <w:r w:rsidRPr="007F1F65">
        <w:rPr>
          <w:rFonts w:asciiTheme="majorHAnsi" w:hAnsiTheme="majorHAnsi" w:cstheme="majorHAnsi"/>
          <w:sz w:val="22"/>
          <w:szCs w:val="22"/>
        </w:rPr>
        <w:t>:</w:t>
      </w:r>
    </w:p>
    <w:p w14:paraId="7E89DA23" w14:textId="77777777" w:rsidR="00DB7A43" w:rsidRPr="007F1F65" w:rsidRDefault="00DB7A43" w:rsidP="00DB7A43">
      <w:pPr>
        <w:spacing w:after="0" w:line="240" w:lineRule="auto"/>
        <w:jc w:val="right"/>
        <w:rPr>
          <w:rFonts w:asciiTheme="majorHAnsi" w:hAnsiTheme="majorHAnsi" w:cstheme="majorHAnsi"/>
          <w:sz w:val="22"/>
          <w:szCs w:val="22"/>
        </w:rPr>
      </w:pPr>
      <w:bookmarkStart w:id="7" w:name="_Hlk93060499"/>
      <w:r w:rsidRPr="007F1F65">
        <w:rPr>
          <w:rFonts w:asciiTheme="majorHAnsi" w:hAnsiTheme="majorHAnsi" w:cstheme="majorHAnsi"/>
          <w:sz w:val="22"/>
          <w:szCs w:val="22"/>
        </w:rPr>
        <w:t>2 lentelė</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0"/>
        <w:gridCol w:w="827"/>
        <w:gridCol w:w="1328"/>
        <w:gridCol w:w="1247"/>
        <w:gridCol w:w="6"/>
        <w:gridCol w:w="1292"/>
      </w:tblGrid>
      <w:tr w:rsidR="00134009" w:rsidRPr="007F1F65" w14:paraId="7613B67D"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bookmarkEnd w:id="7"/>
          <w:p w14:paraId="09825C04" w14:textId="77777777" w:rsidR="00EB7C9C" w:rsidRPr="007F1F65" w:rsidRDefault="00EB7C9C" w:rsidP="00DB7A43">
            <w:pPr>
              <w:spacing w:after="0" w:line="240" w:lineRule="auto"/>
              <w:jc w:val="center"/>
              <w:rPr>
                <w:rFonts w:asciiTheme="majorHAnsi" w:hAnsiTheme="majorHAnsi" w:cstheme="majorHAnsi"/>
                <w:b/>
                <w:sz w:val="22"/>
                <w:szCs w:val="22"/>
                <w:lang w:eastAsia="en-US"/>
              </w:rPr>
            </w:pPr>
            <w:r w:rsidRPr="007F1F65">
              <w:rPr>
                <w:rFonts w:asciiTheme="majorHAnsi" w:hAnsiTheme="majorHAnsi" w:cstheme="majorHAnsi"/>
                <w:b/>
                <w:sz w:val="22"/>
                <w:szCs w:val="22"/>
                <w:lang w:eastAsia="en-US"/>
              </w:rPr>
              <w:t>Pavadinimas</w:t>
            </w:r>
          </w:p>
        </w:tc>
        <w:tc>
          <w:tcPr>
            <w:tcW w:w="411" w:type="pct"/>
            <w:tcBorders>
              <w:top w:val="single" w:sz="4" w:space="0" w:color="auto"/>
              <w:left w:val="single" w:sz="4" w:space="0" w:color="auto"/>
              <w:bottom w:val="single" w:sz="4" w:space="0" w:color="auto"/>
              <w:right w:val="single" w:sz="4" w:space="0" w:color="auto"/>
            </w:tcBorders>
            <w:vAlign w:val="center"/>
          </w:tcPr>
          <w:p w14:paraId="6910C8A9" w14:textId="77777777" w:rsidR="00EB7C9C" w:rsidRPr="007F1F65" w:rsidRDefault="00EB7C9C" w:rsidP="00DB7A43">
            <w:pPr>
              <w:spacing w:after="0" w:line="240" w:lineRule="auto"/>
              <w:jc w:val="center"/>
              <w:rPr>
                <w:rFonts w:asciiTheme="majorHAnsi" w:hAnsiTheme="majorHAnsi" w:cstheme="majorHAnsi"/>
                <w:b/>
                <w:sz w:val="22"/>
                <w:szCs w:val="22"/>
                <w:lang w:eastAsia="en-US"/>
              </w:rPr>
            </w:pPr>
            <w:r w:rsidRPr="007F1F65">
              <w:rPr>
                <w:rFonts w:asciiTheme="majorHAnsi" w:hAnsiTheme="majorHAnsi" w:cstheme="majorHAnsi"/>
                <w:b/>
                <w:sz w:val="22"/>
                <w:szCs w:val="22"/>
                <w:lang w:eastAsia="en-US"/>
              </w:rPr>
              <w:t>Mato vnt.</w:t>
            </w:r>
          </w:p>
        </w:tc>
        <w:tc>
          <w:tcPr>
            <w:tcW w:w="660" w:type="pct"/>
            <w:tcBorders>
              <w:top w:val="single" w:sz="4" w:space="0" w:color="auto"/>
              <w:left w:val="single" w:sz="4" w:space="0" w:color="auto"/>
              <w:bottom w:val="single" w:sz="4" w:space="0" w:color="auto"/>
              <w:right w:val="single" w:sz="4" w:space="0" w:color="auto"/>
            </w:tcBorders>
            <w:vAlign w:val="center"/>
          </w:tcPr>
          <w:p w14:paraId="71AB4AB7" w14:textId="72053C4A" w:rsidR="00EB7C9C" w:rsidRPr="007F1F65" w:rsidRDefault="00EB7C9C" w:rsidP="00DB7A43">
            <w:pPr>
              <w:spacing w:after="0" w:line="240" w:lineRule="auto"/>
              <w:jc w:val="center"/>
              <w:rPr>
                <w:rFonts w:asciiTheme="majorHAnsi" w:hAnsiTheme="majorHAnsi" w:cstheme="majorHAnsi"/>
                <w:b/>
                <w:sz w:val="22"/>
                <w:szCs w:val="22"/>
                <w:lang w:eastAsia="en-US"/>
              </w:rPr>
            </w:pPr>
            <w:r w:rsidRPr="007F1F65">
              <w:rPr>
                <w:rFonts w:asciiTheme="majorHAnsi" w:hAnsiTheme="majorHAnsi" w:cstheme="majorHAnsi"/>
                <w:b/>
                <w:sz w:val="22"/>
                <w:szCs w:val="22"/>
                <w:lang w:eastAsia="en-US"/>
              </w:rPr>
              <w:t>Preliminarus kiekis</w:t>
            </w:r>
          </w:p>
        </w:tc>
        <w:tc>
          <w:tcPr>
            <w:tcW w:w="620" w:type="pct"/>
            <w:tcBorders>
              <w:top w:val="single" w:sz="4" w:space="0" w:color="auto"/>
              <w:left w:val="single" w:sz="4" w:space="0" w:color="auto"/>
              <w:bottom w:val="single" w:sz="4" w:space="0" w:color="auto"/>
              <w:right w:val="single" w:sz="4" w:space="0" w:color="auto"/>
            </w:tcBorders>
            <w:vAlign w:val="center"/>
          </w:tcPr>
          <w:p w14:paraId="441B5AEB" w14:textId="162C7421" w:rsidR="00EB7C9C" w:rsidRPr="007F1F65" w:rsidRDefault="00EB7C9C" w:rsidP="00134009">
            <w:pPr>
              <w:spacing w:after="0" w:line="240" w:lineRule="auto"/>
              <w:jc w:val="center"/>
              <w:rPr>
                <w:rFonts w:asciiTheme="majorHAnsi" w:hAnsiTheme="majorHAnsi" w:cstheme="majorHAnsi"/>
                <w:b/>
                <w:sz w:val="22"/>
                <w:szCs w:val="22"/>
                <w:lang w:eastAsia="en-US"/>
              </w:rPr>
            </w:pPr>
            <w:r w:rsidRPr="007F1F65">
              <w:rPr>
                <w:rFonts w:asciiTheme="majorHAnsi" w:hAnsiTheme="majorHAnsi" w:cstheme="majorHAnsi"/>
                <w:b/>
                <w:sz w:val="22"/>
                <w:szCs w:val="22"/>
                <w:lang w:eastAsia="en-US"/>
              </w:rPr>
              <w:t xml:space="preserve">Įkainis </w:t>
            </w:r>
            <w:r w:rsidR="00134009" w:rsidRPr="007F1F65">
              <w:rPr>
                <w:rFonts w:asciiTheme="majorHAnsi" w:hAnsiTheme="majorHAnsi" w:cstheme="majorHAnsi"/>
                <w:b/>
                <w:sz w:val="22"/>
                <w:szCs w:val="22"/>
                <w:lang w:eastAsia="en-US"/>
              </w:rPr>
              <w:t>vienam</w:t>
            </w:r>
            <w:r w:rsidRPr="007F1F65">
              <w:rPr>
                <w:rFonts w:asciiTheme="majorHAnsi" w:hAnsiTheme="majorHAnsi" w:cstheme="majorHAnsi"/>
                <w:b/>
                <w:sz w:val="22"/>
                <w:szCs w:val="22"/>
                <w:lang w:eastAsia="en-US"/>
              </w:rPr>
              <w:t xml:space="preserve"> mato vnt.</w:t>
            </w: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7B60EA4E" w14:textId="77777777" w:rsidR="00134009" w:rsidRPr="007F1F65" w:rsidRDefault="00EB7C9C" w:rsidP="00134009">
            <w:pPr>
              <w:spacing w:after="0" w:line="240" w:lineRule="auto"/>
              <w:jc w:val="center"/>
              <w:rPr>
                <w:rFonts w:asciiTheme="majorHAnsi" w:hAnsiTheme="majorHAnsi" w:cstheme="majorHAnsi"/>
                <w:b/>
                <w:sz w:val="22"/>
                <w:szCs w:val="22"/>
                <w:lang w:eastAsia="en-US"/>
              </w:rPr>
            </w:pPr>
            <w:r w:rsidRPr="007F1F65">
              <w:rPr>
                <w:rFonts w:asciiTheme="majorHAnsi" w:hAnsiTheme="majorHAnsi" w:cstheme="majorHAnsi"/>
                <w:b/>
                <w:sz w:val="22"/>
                <w:szCs w:val="22"/>
                <w:lang w:eastAsia="en-US"/>
              </w:rPr>
              <w:t xml:space="preserve">Suma, </w:t>
            </w:r>
          </w:p>
          <w:p w14:paraId="3CBE92D4" w14:textId="119AD16D" w:rsidR="00EB7C9C" w:rsidRPr="007F1F65" w:rsidRDefault="00EB7C9C" w:rsidP="00134009">
            <w:pPr>
              <w:spacing w:after="0" w:line="240" w:lineRule="auto"/>
              <w:jc w:val="center"/>
              <w:rPr>
                <w:rFonts w:asciiTheme="majorHAnsi" w:hAnsiTheme="majorHAnsi" w:cstheme="majorHAnsi"/>
                <w:b/>
                <w:sz w:val="22"/>
                <w:szCs w:val="22"/>
                <w:lang w:eastAsia="en-US"/>
              </w:rPr>
            </w:pPr>
            <w:r w:rsidRPr="007F1F65">
              <w:rPr>
                <w:rFonts w:asciiTheme="majorHAnsi" w:hAnsiTheme="majorHAnsi" w:cstheme="majorHAnsi"/>
                <w:b/>
                <w:sz w:val="22"/>
                <w:szCs w:val="22"/>
                <w:lang w:eastAsia="en-US"/>
              </w:rPr>
              <w:t>Eur be PVM</w:t>
            </w:r>
          </w:p>
        </w:tc>
      </w:tr>
      <w:tr w:rsidR="00134009" w:rsidRPr="007F1F65" w14:paraId="6EC461F2" w14:textId="77777777" w:rsidTr="002D169B">
        <w:trPr>
          <w:trHeight w:val="267"/>
        </w:trPr>
        <w:tc>
          <w:tcPr>
            <w:tcW w:w="2664" w:type="pct"/>
            <w:tcBorders>
              <w:top w:val="single" w:sz="4" w:space="0" w:color="auto"/>
              <w:left w:val="single" w:sz="4" w:space="0" w:color="auto"/>
              <w:bottom w:val="single" w:sz="4" w:space="0" w:color="auto"/>
              <w:right w:val="single" w:sz="4" w:space="0" w:color="auto"/>
            </w:tcBorders>
            <w:vAlign w:val="center"/>
          </w:tcPr>
          <w:p w14:paraId="6D4CD3B1" w14:textId="77777777" w:rsidR="00EB7C9C" w:rsidRPr="007F1F65" w:rsidRDefault="00EB7C9C" w:rsidP="00DB7A43">
            <w:pPr>
              <w:spacing w:after="0" w:line="240" w:lineRule="auto"/>
              <w:jc w:val="center"/>
              <w:rPr>
                <w:rFonts w:asciiTheme="majorHAnsi" w:hAnsiTheme="majorHAnsi" w:cstheme="majorHAnsi"/>
                <w:b/>
                <w:i/>
                <w:sz w:val="22"/>
                <w:szCs w:val="22"/>
                <w:lang w:eastAsia="en-US"/>
              </w:rPr>
            </w:pPr>
            <w:r w:rsidRPr="007F1F65">
              <w:rPr>
                <w:rFonts w:asciiTheme="majorHAnsi" w:hAnsiTheme="majorHAnsi" w:cstheme="majorHAnsi"/>
                <w:b/>
                <w:i/>
                <w:sz w:val="22"/>
                <w:szCs w:val="22"/>
                <w:lang w:eastAsia="en-US"/>
              </w:rPr>
              <w:t>1</w:t>
            </w:r>
          </w:p>
        </w:tc>
        <w:tc>
          <w:tcPr>
            <w:tcW w:w="411" w:type="pct"/>
            <w:tcBorders>
              <w:top w:val="single" w:sz="4" w:space="0" w:color="auto"/>
              <w:left w:val="single" w:sz="4" w:space="0" w:color="auto"/>
              <w:bottom w:val="single" w:sz="4" w:space="0" w:color="auto"/>
              <w:right w:val="single" w:sz="4" w:space="0" w:color="auto"/>
            </w:tcBorders>
            <w:vAlign w:val="center"/>
          </w:tcPr>
          <w:p w14:paraId="376217ED" w14:textId="77777777" w:rsidR="00EB7C9C" w:rsidRPr="007F1F65" w:rsidRDefault="00EB7C9C" w:rsidP="00DB7A43">
            <w:pPr>
              <w:spacing w:after="0" w:line="240" w:lineRule="auto"/>
              <w:jc w:val="center"/>
              <w:rPr>
                <w:rFonts w:asciiTheme="majorHAnsi" w:hAnsiTheme="majorHAnsi" w:cstheme="majorHAnsi"/>
                <w:b/>
                <w:i/>
                <w:sz w:val="22"/>
                <w:szCs w:val="22"/>
                <w:lang w:eastAsia="en-US"/>
              </w:rPr>
            </w:pPr>
            <w:r w:rsidRPr="007F1F65">
              <w:rPr>
                <w:rFonts w:asciiTheme="majorHAnsi" w:hAnsiTheme="majorHAnsi" w:cstheme="majorHAnsi"/>
                <w:b/>
                <w:i/>
                <w:sz w:val="22"/>
                <w:szCs w:val="22"/>
                <w:lang w:eastAsia="en-US"/>
              </w:rPr>
              <w:t>2</w:t>
            </w:r>
          </w:p>
        </w:tc>
        <w:tc>
          <w:tcPr>
            <w:tcW w:w="660" w:type="pct"/>
            <w:tcBorders>
              <w:top w:val="single" w:sz="4" w:space="0" w:color="auto"/>
              <w:left w:val="single" w:sz="4" w:space="0" w:color="auto"/>
              <w:bottom w:val="single" w:sz="4" w:space="0" w:color="auto"/>
              <w:right w:val="single" w:sz="4" w:space="0" w:color="auto"/>
            </w:tcBorders>
            <w:vAlign w:val="center"/>
          </w:tcPr>
          <w:p w14:paraId="6045EC0D" w14:textId="482573B4" w:rsidR="00EB7C9C" w:rsidRPr="007F1F65" w:rsidRDefault="00EB7C9C" w:rsidP="00DB7A43">
            <w:pPr>
              <w:spacing w:after="0" w:line="240" w:lineRule="auto"/>
              <w:jc w:val="center"/>
              <w:rPr>
                <w:rFonts w:asciiTheme="majorHAnsi" w:hAnsiTheme="majorHAnsi" w:cstheme="majorHAnsi"/>
                <w:b/>
                <w:i/>
                <w:sz w:val="22"/>
                <w:szCs w:val="22"/>
                <w:lang w:eastAsia="en-US"/>
              </w:rPr>
            </w:pPr>
            <w:r w:rsidRPr="007F1F65">
              <w:rPr>
                <w:rFonts w:asciiTheme="majorHAnsi" w:hAnsiTheme="majorHAnsi" w:cstheme="majorHAnsi"/>
                <w:b/>
                <w:i/>
                <w:sz w:val="22"/>
                <w:szCs w:val="22"/>
                <w:lang w:eastAsia="en-US"/>
              </w:rPr>
              <w:t>3</w:t>
            </w:r>
          </w:p>
        </w:tc>
        <w:tc>
          <w:tcPr>
            <w:tcW w:w="620" w:type="pct"/>
            <w:tcBorders>
              <w:top w:val="single" w:sz="4" w:space="0" w:color="auto"/>
              <w:left w:val="single" w:sz="4" w:space="0" w:color="auto"/>
              <w:bottom w:val="single" w:sz="4" w:space="0" w:color="auto"/>
              <w:right w:val="single" w:sz="4" w:space="0" w:color="auto"/>
            </w:tcBorders>
            <w:vAlign w:val="center"/>
          </w:tcPr>
          <w:p w14:paraId="6E41E8B1" w14:textId="342968C2" w:rsidR="00EB7C9C" w:rsidRPr="007F1F65" w:rsidRDefault="00134009" w:rsidP="00134009">
            <w:pPr>
              <w:spacing w:after="0" w:line="240" w:lineRule="auto"/>
              <w:jc w:val="center"/>
              <w:rPr>
                <w:rFonts w:asciiTheme="majorHAnsi" w:hAnsiTheme="majorHAnsi" w:cstheme="majorHAnsi"/>
                <w:b/>
                <w:i/>
                <w:sz w:val="22"/>
                <w:szCs w:val="22"/>
                <w:lang w:eastAsia="en-US"/>
              </w:rPr>
            </w:pPr>
            <w:r w:rsidRPr="007F1F65">
              <w:rPr>
                <w:rFonts w:asciiTheme="majorHAnsi" w:hAnsiTheme="majorHAnsi" w:cstheme="majorHAnsi"/>
                <w:b/>
                <w:i/>
                <w:sz w:val="22"/>
                <w:szCs w:val="22"/>
                <w:lang w:eastAsia="en-US"/>
              </w:rPr>
              <w:t>4</w:t>
            </w: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6464169D" w14:textId="50169F90" w:rsidR="00EB7C9C" w:rsidRPr="007F1F65" w:rsidRDefault="00134009" w:rsidP="00134009">
            <w:pPr>
              <w:spacing w:after="0" w:line="240" w:lineRule="auto"/>
              <w:jc w:val="center"/>
              <w:rPr>
                <w:rFonts w:asciiTheme="majorHAnsi" w:hAnsiTheme="majorHAnsi" w:cstheme="majorHAnsi"/>
                <w:b/>
                <w:i/>
                <w:sz w:val="22"/>
                <w:szCs w:val="22"/>
                <w:lang w:eastAsia="en-US"/>
              </w:rPr>
            </w:pPr>
            <w:r w:rsidRPr="007F1F65">
              <w:rPr>
                <w:rFonts w:asciiTheme="majorHAnsi" w:hAnsiTheme="majorHAnsi" w:cstheme="majorHAnsi"/>
                <w:b/>
                <w:i/>
                <w:sz w:val="22"/>
                <w:szCs w:val="22"/>
                <w:lang w:eastAsia="en-US"/>
              </w:rPr>
              <w:t>5</w:t>
            </w:r>
          </w:p>
        </w:tc>
      </w:tr>
      <w:tr w:rsidR="000B173B" w:rsidRPr="007F1F65" w14:paraId="1ECF1930" w14:textId="77777777" w:rsidTr="000B173B">
        <w:trPr>
          <w:trHeight w:val="267"/>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F6A2C4" w14:textId="3369FED1" w:rsidR="00134009" w:rsidRPr="007F1F65" w:rsidRDefault="00134009" w:rsidP="0098237C">
            <w:pPr>
              <w:spacing w:after="0" w:line="240" w:lineRule="auto"/>
              <w:jc w:val="center"/>
              <w:rPr>
                <w:rFonts w:asciiTheme="majorHAnsi" w:hAnsiTheme="majorHAnsi" w:cstheme="majorHAnsi"/>
                <w:b/>
                <w:i/>
                <w:sz w:val="22"/>
                <w:szCs w:val="22"/>
                <w:lang w:eastAsia="en-US"/>
              </w:rPr>
            </w:pPr>
            <w:bookmarkStart w:id="8" w:name="_Hlk93482763"/>
            <w:r w:rsidRPr="007F1F65">
              <w:rPr>
                <w:rFonts w:asciiTheme="majorHAnsi" w:hAnsiTheme="majorHAnsi" w:cstheme="majorHAnsi"/>
                <w:b/>
                <w:i/>
                <w:sz w:val="22"/>
                <w:szCs w:val="22"/>
                <w:lang w:eastAsia="en-US"/>
              </w:rPr>
              <w:t>Pūdytuvas Nr. 2</w:t>
            </w:r>
          </w:p>
        </w:tc>
      </w:tr>
      <w:tr w:rsidR="002D169B" w:rsidRPr="007F1F65" w14:paraId="02E440DC" w14:textId="77777777" w:rsidTr="002D169B">
        <w:trPr>
          <w:trHeight w:val="263"/>
        </w:trPr>
        <w:tc>
          <w:tcPr>
            <w:tcW w:w="2664" w:type="pct"/>
            <w:tcBorders>
              <w:top w:val="single" w:sz="4" w:space="0" w:color="auto"/>
              <w:left w:val="single" w:sz="4" w:space="0" w:color="auto"/>
              <w:bottom w:val="single" w:sz="4" w:space="0" w:color="auto"/>
              <w:right w:val="single" w:sz="4" w:space="0" w:color="auto"/>
            </w:tcBorders>
            <w:vAlign w:val="center"/>
          </w:tcPr>
          <w:p w14:paraId="0A061411" w14:textId="77777777" w:rsidR="002D169B" w:rsidRPr="007F1F65" w:rsidRDefault="002D169B" w:rsidP="002D169B">
            <w:pPr>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rPr>
              <w:t>Pūdytuvo ištuštinimo, išvalymo, išplovimo darbai</w:t>
            </w:r>
          </w:p>
        </w:tc>
        <w:tc>
          <w:tcPr>
            <w:tcW w:w="411" w:type="pct"/>
            <w:tcBorders>
              <w:top w:val="single" w:sz="4" w:space="0" w:color="auto"/>
              <w:left w:val="single" w:sz="4" w:space="0" w:color="auto"/>
              <w:bottom w:val="single" w:sz="4" w:space="0" w:color="auto"/>
              <w:right w:val="single" w:sz="4" w:space="0" w:color="auto"/>
            </w:tcBorders>
            <w:vAlign w:val="center"/>
          </w:tcPr>
          <w:p w14:paraId="263C8A8C" w14:textId="253151DD"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vnt.</w:t>
            </w:r>
          </w:p>
        </w:tc>
        <w:tc>
          <w:tcPr>
            <w:tcW w:w="660" w:type="pct"/>
            <w:tcBorders>
              <w:top w:val="single" w:sz="4" w:space="0" w:color="auto"/>
              <w:left w:val="single" w:sz="4" w:space="0" w:color="auto"/>
              <w:bottom w:val="single" w:sz="4" w:space="0" w:color="auto"/>
              <w:right w:val="single" w:sz="4" w:space="0" w:color="auto"/>
            </w:tcBorders>
            <w:vAlign w:val="center"/>
          </w:tcPr>
          <w:p w14:paraId="7B9BE370" w14:textId="58AFF315"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267143F0"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62481897"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64D8B555"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0998EFE6" w14:textId="77777777" w:rsidR="002D169B" w:rsidRPr="007F1F65" w:rsidRDefault="002D169B" w:rsidP="002D169B">
            <w:pPr>
              <w:spacing w:after="0" w:line="240" w:lineRule="auto"/>
              <w:jc w:val="both"/>
              <w:rPr>
                <w:rFonts w:asciiTheme="majorHAnsi" w:hAnsiTheme="majorHAnsi" w:cstheme="majorHAnsi"/>
                <w:sz w:val="22"/>
                <w:szCs w:val="22"/>
              </w:rPr>
            </w:pPr>
            <w:r w:rsidRPr="007F1F65">
              <w:rPr>
                <w:rFonts w:asciiTheme="majorHAnsi" w:eastAsia="Calibri" w:hAnsiTheme="majorHAnsi" w:cstheme="majorHAnsi"/>
                <w:iCs/>
                <w:sz w:val="22"/>
                <w:szCs w:val="22"/>
              </w:rPr>
              <w:t>Pūdytuvo viršutinėje centrinėje dalyje esančios maišyklės su el. varikliu demontavimas</w:t>
            </w:r>
          </w:p>
        </w:tc>
        <w:tc>
          <w:tcPr>
            <w:tcW w:w="411" w:type="pct"/>
            <w:tcBorders>
              <w:top w:val="single" w:sz="4" w:space="0" w:color="auto"/>
              <w:left w:val="single" w:sz="4" w:space="0" w:color="auto"/>
              <w:bottom w:val="single" w:sz="4" w:space="0" w:color="auto"/>
              <w:right w:val="single" w:sz="4" w:space="0" w:color="auto"/>
            </w:tcBorders>
            <w:vAlign w:val="center"/>
          </w:tcPr>
          <w:p w14:paraId="4B37F1F8" w14:textId="25217D98"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vnt.</w:t>
            </w:r>
          </w:p>
        </w:tc>
        <w:tc>
          <w:tcPr>
            <w:tcW w:w="660" w:type="pct"/>
            <w:tcBorders>
              <w:top w:val="single" w:sz="4" w:space="0" w:color="auto"/>
              <w:left w:val="single" w:sz="4" w:space="0" w:color="auto"/>
              <w:bottom w:val="single" w:sz="4" w:space="0" w:color="auto"/>
              <w:right w:val="single" w:sz="4" w:space="0" w:color="auto"/>
            </w:tcBorders>
            <w:vAlign w:val="center"/>
          </w:tcPr>
          <w:p w14:paraId="3C4A9665" w14:textId="6407B84B"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14786D0C"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6AFC1C5B"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1BD5AD25" w14:textId="77777777" w:rsidTr="002D169B">
        <w:trPr>
          <w:trHeight w:val="310"/>
        </w:trPr>
        <w:tc>
          <w:tcPr>
            <w:tcW w:w="2664" w:type="pct"/>
            <w:tcBorders>
              <w:top w:val="single" w:sz="4" w:space="0" w:color="auto"/>
              <w:left w:val="single" w:sz="4" w:space="0" w:color="auto"/>
              <w:bottom w:val="single" w:sz="4" w:space="0" w:color="auto"/>
              <w:right w:val="single" w:sz="4" w:space="0" w:color="auto"/>
            </w:tcBorders>
            <w:vAlign w:val="center"/>
          </w:tcPr>
          <w:p w14:paraId="68B17BD5" w14:textId="77777777" w:rsidR="002D169B" w:rsidRPr="007F1F65" w:rsidRDefault="002D169B" w:rsidP="002D169B">
            <w:pPr>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rPr>
              <w:t>Pūdytuvo vidaus ekspertizės atlikimo paslauga</w:t>
            </w:r>
          </w:p>
        </w:tc>
        <w:tc>
          <w:tcPr>
            <w:tcW w:w="411" w:type="pct"/>
            <w:tcBorders>
              <w:top w:val="single" w:sz="4" w:space="0" w:color="auto"/>
              <w:left w:val="single" w:sz="4" w:space="0" w:color="auto"/>
              <w:bottom w:val="single" w:sz="4" w:space="0" w:color="auto"/>
              <w:right w:val="single" w:sz="4" w:space="0" w:color="auto"/>
            </w:tcBorders>
            <w:vAlign w:val="center"/>
          </w:tcPr>
          <w:p w14:paraId="7BE8812D" w14:textId="0CC59DC9"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vnt.</w:t>
            </w:r>
          </w:p>
        </w:tc>
        <w:tc>
          <w:tcPr>
            <w:tcW w:w="660" w:type="pct"/>
            <w:tcBorders>
              <w:top w:val="single" w:sz="4" w:space="0" w:color="auto"/>
              <w:left w:val="single" w:sz="4" w:space="0" w:color="auto"/>
              <w:bottom w:val="single" w:sz="4" w:space="0" w:color="auto"/>
              <w:right w:val="single" w:sz="4" w:space="0" w:color="auto"/>
            </w:tcBorders>
            <w:vAlign w:val="center"/>
          </w:tcPr>
          <w:p w14:paraId="21B0A3A5" w14:textId="65ABD4A2"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1082B401"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014053A6"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32FFC51D" w14:textId="77777777" w:rsidTr="002D169B">
        <w:trPr>
          <w:trHeight w:val="285"/>
        </w:trPr>
        <w:tc>
          <w:tcPr>
            <w:tcW w:w="2664" w:type="pct"/>
            <w:tcBorders>
              <w:top w:val="single" w:sz="4" w:space="0" w:color="auto"/>
              <w:left w:val="single" w:sz="4" w:space="0" w:color="auto"/>
              <w:bottom w:val="single" w:sz="4" w:space="0" w:color="auto"/>
              <w:right w:val="single" w:sz="4" w:space="0" w:color="auto"/>
            </w:tcBorders>
            <w:vAlign w:val="center"/>
          </w:tcPr>
          <w:p w14:paraId="6F6033DD" w14:textId="77777777" w:rsidR="002D169B" w:rsidRPr="007F1F65" w:rsidRDefault="002D169B" w:rsidP="002D169B">
            <w:pPr>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rPr>
              <w:t>Pūdytuvo vidaus (</w:t>
            </w:r>
            <w:r w:rsidRPr="007F1F65">
              <w:rPr>
                <w:rFonts w:asciiTheme="majorHAnsi" w:eastAsia="Calibri" w:hAnsiTheme="majorHAnsi" w:cstheme="majorHAnsi"/>
                <w:iCs/>
                <w:sz w:val="22"/>
                <w:szCs w:val="22"/>
              </w:rPr>
              <w:t>sienų, grindų, lubų)</w:t>
            </w:r>
            <w:r w:rsidRPr="007F1F65">
              <w:rPr>
                <w:rFonts w:asciiTheme="majorHAnsi" w:hAnsiTheme="majorHAnsi" w:cstheme="majorHAnsi"/>
                <w:sz w:val="22"/>
                <w:szCs w:val="22"/>
              </w:rPr>
              <w:t xml:space="preserve"> remonto darbai</w:t>
            </w:r>
          </w:p>
        </w:tc>
        <w:tc>
          <w:tcPr>
            <w:tcW w:w="411" w:type="pct"/>
            <w:tcBorders>
              <w:top w:val="single" w:sz="4" w:space="0" w:color="auto"/>
              <w:left w:val="single" w:sz="4" w:space="0" w:color="auto"/>
              <w:bottom w:val="single" w:sz="4" w:space="0" w:color="auto"/>
              <w:right w:val="single" w:sz="4" w:space="0" w:color="auto"/>
            </w:tcBorders>
            <w:vAlign w:val="center"/>
          </w:tcPr>
          <w:p w14:paraId="58B29F4E" w14:textId="57249CB6"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m</w:t>
            </w:r>
            <w:r w:rsidRPr="007F1F65">
              <w:rPr>
                <w:rFonts w:asciiTheme="majorHAnsi" w:hAnsiTheme="majorHAnsi" w:cstheme="majorHAnsi"/>
                <w:color w:val="000000"/>
                <w:sz w:val="22"/>
                <w:szCs w:val="22"/>
                <w:vertAlign w:val="superscript"/>
              </w:rPr>
              <w:t>2</w:t>
            </w:r>
          </w:p>
        </w:tc>
        <w:tc>
          <w:tcPr>
            <w:tcW w:w="660" w:type="pct"/>
            <w:tcBorders>
              <w:top w:val="single" w:sz="4" w:space="0" w:color="auto"/>
              <w:left w:val="single" w:sz="4" w:space="0" w:color="auto"/>
              <w:bottom w:val="single" w:sz="4" w:space="0" w:color="auto"/>
              <w:right w:val="single" w:sz="4" w:space="0" w:color="auto"/>
            </w:tcBorders>
            <w:vAlign w:val="center"/>
          </w:tcPr>
          <w:p w14:paraId="579658DD" w14:textId="461532FC"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728</w:t>
            </w:r>
          </w:p>
        </w:tc>
        <w:tc>
          <w:tcPr>
            <w:tcW w:w="620" w:type="pct"/>
            <w:tcBorders>
              <w:top w:val="single" w:sz="4" w:space="0" w:color="auto"/>
              <w:left w:val="single" w:sz="4" w:space="0" w:color="auto"/>
              <w:bottom w:val="single" w:sz="4" w:space="0" w:color="auto"/>
              <w:right w:val="single" w:sz="4" w:space="0" w:color="auto"/>
            </w:tcBorders>
            <w:vAlign w:val="center"/>
          </w:tcPr>
          <w:p w14:paraId="3DDBF4D8"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3A4CE526"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07B3591D"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1939A901" w14:textId="77777777" w:rsidR="002D169B" w:rsidRPr="007F1F65" w:rsidRDefault="002D169B" w:rsidP="002D169B">
            <w:pPr>
              <w:spacing w:after="0" w:line="240" w:lineRule="auto"/>
              <w:jc w:val="both"/>
              <w:rPr>
                <w:rFonts w:asciiTheme="majorHAnsi" w:hAnsiTheme="majorHAnsi" w:cstheme="majorHAnsi"/>
                <w:sz w:val="22"/>
                <w:szCs w:val="22"/>
              </w:rPr>
            </w:pPr>
            <w:r w:rsidRPr="007F1F65">
              <w:rPr>
                <w:rFonts w:asciiTheme="majorHAnsi" w:hAnsiTheme="majorHAnsi" w:cstheme="majorHAnsi"/>
                <w:sz w:val="22"/>
                <w:szCs w:val="22"/>
              </w:rPr>
              <w:t>Pūdyto dumblo vidinio vamzdyno (</w:t>
            </w:r>
            <w:r w:rsidRPr="007F1F65">
              <w:rPr>
                <w:rFonts w:asciiTheme="majorHAnsi" w:eastAsia="Calibri" w:hAnsiTheme="majorHAnsi" w:cstheme="majorHAnsi"/>
                <w:iCs/>
                <w:sz w:val="22"/>
                <w:szCs w:val="22"/>
              </w:rPr>
              <w:t>~</w:t>
            </w:r>
            <w:r w:rsidRPr="007F1F65">
              <w:rPr>
                <w:rFonts w:asciiTheme="majorHAnsi" w:hAnsiTheme="majorHAnsi" w:cstheme="majorHAnsi"/>
                <w:sz w:val="22"/>
                <w:szCs w:val="22"/>
                <w:lang w:eastAsia="en-US"/>
              </w:rPr>
              <w:t xml:space="preserve">64m, </w:t>
            </w:r>
            <w:r w:rsidRPr="007F1F65">
              <w:rPr>
                <w:rFonts w:asciiTheme="majorHAnsi" w:eastAsia="Calibri" w:hAnsiTheme="majorHAnsi" w:cstheme="majorHAnsi"/>
                <w:iCs/>
                <w:sz w:val="22"/>
                <w:szCs w:val="22"/>
              </w:rPr>
              <w:t>DN 100 mm, nerūdijantis plienas AISI 316</w:t>
            </w:r>
            <w:r w:rsidRPr="007F1F65">
              <w:rPr>
                <w:rFonts w:asciiTheme="majorHAnsi" w:hAnsiTheme="majorHAnsi" w:cstheme="majorHAnsi"/>
                <w:sz w:val="22"/>
                <w:szCs w:val="22"/>
              </w:rPr>
              <w:t>) atnaujinimas (seno demontavimas, naujo įsigijimas ir sumontavimas)</w:t>
            </w:r>
          </w:p>
        </w:tc>
        <w:tc>
          <w:tcPr>
            <w:tcW w:w="411" w:type="pct"/>
            <w:tcBorders>
              <w:top w:val="single" w:sz="4" w:space="0" w:color="auto"/>
              <w:left w:val="single" w:sz="4" w:space="0" w:color="auto"/>
              <w:bottom w:val="single" w:sz="4" w:space="0" w:color="auto"/>
              <w:right w:val="single" w:sz="4" w:space="0" w:color="auto"/>
            </w:tcBorders>
            <w:vAlign w:val="center"/>
          </w:tcPr>
          <w:p w14:paraId="4D3B39BC" w14:textId="7935BFD3"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kompl.</w:t>
            </w:r>
          </w:p>
        </w:tc>
        <w:tc>
          <w:tcPr>
            <w:tcW w:w="660" w:type="pct"/>
            <w:tcBorders>
              <w:top w:val="single" w:sz="4" w:space="0" w:color="auto"/>
              <w:left w:val="single" w:sz="4" w:space="0" w:color="auto"/>
              <w:bottom w:val="single" w:sz="4" w:space="0" w:color="auto"/>
              <w:right w:val="single" w:sz="4" w:space="0" w:color="auto"/>
            </w:tcBorders>
            <w:vAlign w:val="center"/>
          </w:tcPr>
          <w:p w14:paraId="74F04E2F" w14:textId="73BC83EC"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41F455E3"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558FC632"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3102F364"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066E6510" w14:textId="77777777" w:rsidR="002D169B" w:rsidRPr="007F1F65" w:rsidRDefault="002D169B" w:rsidP="002D169B">
            <w:pPr>
              <w:tabs>
                <w:tab w:val="left" w:pos="0"/>
                <w:tab w:val="left" w:pos="103"/>
              </w:tabs>
              <w:spacing w:after="0" w:line="240" w:lineRule="auto"/>
              <w:jc w:val="both"/>
              <w:rPr>
                <w:rFonts w:asciiTheme="majorHAnsi" w:hAnsiTheme="majorHAnsi" w:cstheme="majorHAnsi"/>
                <w:iCs/>
                <w:sz w:val="22"/>
                <w:szCs w:val="22"/>
              </w:rPr>
            </w:pPr>
            <w:r w:rsidRPr="007F1F65">
              <w:rPr>
                <w:rFonts w:asciiTheme="majorHAnsi" w:eastAsia="Calibri" w:hAnsiTheme="majorHAnsi" w:cstheme="majorHAnsi"/>
                <w:iCs/>
                <w:sz w:val="22"/>
                <w:szCs w:val="22"/>
              </w:rPr>
              <w:t xml:space="preserve">Pašildyto dumblo vidinio vamzdyno (su laisvais flanšais, ~18,0m, DN 150 mm, nerūdijantis plienas AISI 316) </w:t>
            </w:r>
            <w:r w:rsidRPr="007F1F65">
              <w:rPr>
                <w:rFonts w:asciiTheme="majorHAnsi" w:hAnsiTheme="majorHAnsi" w:cstheme="majorHAnsi"/>
                <w:sz w:val="22"/>
                <w:szCs w:val="22"/>
              </w:rPr>
              <w:lastRenderedPageBreak/>
              <w:t>atnaujinimas (seno demontavimas, naujo įsigijimas ir sumontavimas)</w:t>
            </w:r>
          </w:p>
        </w:tc>
        <w:tc>
          <w:tcPr>
            <w:tcW w:w="411" w:type="pct"/>
            <w:tcBorders>
              <w:top w:val="single" w:sz="4" w:space="0" w:color="auto"/>
              <w:left w:val="single" w:sz="4" w:space="0" w:color="auto"/>
              <w:bottom w:val="single" w:sz="4" w:space="0" w:color="auto"/>
              <w:right w:val="single" w:sz="4" w:space="0" w:color="auto"/>
            </w:tcBorders>
            <w:vAlign w:val="center"/>
          </w:tcPr>
          <w:p w14:paraId="13354554" w14:textId="7350013D"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lastRenderedPageBreak/>
              <w:t>kompl.</w:t>
            </w:r>
          </w:p>
        </w:tc>
        <w:tc>
          <w:tcPr>
            <w:tcW w:w="660" w:type="pct"/>
            <w:tcBorders>
              <w:top w:val="single" w:sz="4" w:space="0" w:color="auto"/>
              <w:left w:val="single" w:sz="4" w:space="0" w:color="auto"/>
              <w:bottom w:val="single" w:sz="4" w:space="0" w:color="auto"/>
              <w:right w:val="single" w:sz="4" w:space="0" w:color="auto"/>
            </w:tcBorders>
            <w:vAlign w:val="center"/>
          </w:tcPr>
          <w:p w14:paraId="19472513" w14:textId="129BDAAC"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596615CE"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3C5F59C0"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67865646"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59401898" w14:textId="77777777" w:rsidR="002D169B" w:rsidRPr="007F1F65" w:rsidRDefault="002D169B" w:rsidP="002D169B">
            <w:pPr>
              <w:tabs>
                <w:tab w:val="left" w:pos="0"/>
                <w:tab w:val="left" w:pos="103"/>
              </w:tabs>
              <w:spacing w:after="0" w:line="240" w:lineRule="auto"/>
              <w:jc w:val="both"/>
              <w:rPr>
                <w:rFonts w:asciiTheme="majorHAnsi" w:hAnsiTheme="majorHAnsi" w:cstheme="majorHAnsi"/>
                <w:sz w:val="22"/>
                <w:szCs w:val="22"/>
              </w:rPr>
            </w:pPr>
            <w:r w:rsidRPr="007F1F65">
              <w:rPr>
                <w:rFonts w:asciiTheme="majorHAnsi" w:eastAsia="Calibri" w:hAnsiTheme="majorHAnsi" w:cstheme="majorHAnsi"/>
                <w:iCs/>
                <w:sz w:val="22"/>
                <w:szCs w:val="22"/>
              </w:rPr>
              <w:t>Pūdytuvo išorėje, apačioje (rūsyje) esančių vamzdynų (~</w:t>
            </w:r>
            <w:r w:rsidRPr="007F1F65">
              <w:rPr>
                <w:rFonts w:asciiTheme="majorHAnsi" w:hAnsiTheme="majorHAnsi" w:cstheme="majorHAnsi"/>
                <w:sz w:val="22"/>
                <w:szCs w:val="22"/>
                <w:lang w:eastAsia="en-US"/>
              </w:rPr>
              <w:t xml:space="preserve">12,0m, </w:t>
            </w:r>
            <w:r w:rsidRPr="007F1F65">
              <w:rPr>
                <w:rFonts w:asciiTheme="majorHAnsi" w:eastAsia="Calibri" w:hAnsiTheme="majorHAnsi" w:cstheme="majorHAnsi"/>
                <w:iCs/>
                <w:sz w:val="22"/>
                <w:szCs w:val="22"/>
              </w:rPr>
              <w:t>DN 150 mm,</w:t>
            </w:r>
            <w:r w:rsidRPr="007F1F65">
              <w:rPr>
                <w:rFonts w:asciiTheme="majorHAnsi" w:eastAsia="Calibri" w:hAnsiTheme="majorHAnsi" w:cstheme="majorHAnsi"/>
                <w:sz w:val="22"/>
                <w:szCs w:val="22"/>
              </w:rPr>
              <w:t xml:space="preserve"> n</w:t>
            </w:r>
            <w:r w:rsidRPr="007F1F65">
              <w:rPr>
                <w:rFonts w:asciiTheme="majorHAnsi" w:eastAsia="Calibri" w:hAnsiTheme="majorHAnsi" w:cstheme="majorHAnsi"/>
                <w:iCs/>
                <w:sz w:val="22"/>
                <w:szCs w:val="22"/>
              </w:rPr>
              <w:t xml:space="preserve">erūdijantis plienas AISI 316) </w:t>
            </w:r>
            <w:r w:rsidRPr="007F1F65">
              <w:rPr>
                <w:rFonts w:asciiTheme="majorHAnsi" w:hAnsiTheme="majorHAnsi" w:cstheme="majorHAnsi"/>
                <w:sz w:val="22"/>
                <w:szCs w:val="22"/>
              </w:rPr>
              <w:t>atnaujinimas (seno demontavimas, naujo įsigijimas ir sumontavimas)</w:t>
            </w:r>
          </w:p>
        </w:tc>
        <w:tc>
          <w:tcPr>
            <w:tcW w:w="411" w:type="pct"/>
            <w:tcBorders>
              <w:top w:val="single" w:sz="4" w:space="0" w:color="auto"/>
              <w:left w:val="single" w:sz="4" w:space="0" w:color="auto"/>
              <w:bottom w:val="single" w:sz="4" w:space="0" w:color="auto"/>
              <w:right w:val="single" w:sz="4" w:space="0" w:color="auto"/>
            </w:tcBorders>
            <w:vAlign w:val="center"/>
          </w:tcPr>
          <w:p w14:paraId="1201F74F" w14:textId="04404234"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kompl.</w:t>
            </w:r>
          </w:p>
        </w:tc>
        <w:tc>
          <w:tcPr>
            <w:tcW w:w="660" w:type="pct"/>
            <w:tcBorders>
              <w:top w:val="single" w:sz="4" w:space="0" w:color="auto"/>
              <w:left w:val="single" w:sz="4" w:space="0" w:color="auto"/>
              <w:bottom w:val="single" w:sz="4" w:space="0" w:color="auto"/>
              <w:right w:val="single" w:sz="4" w:space="0" w:color="auto"/>
            </w:tcBorders>
            <w:vAlign w:val="center"/>
          </w:tcPr>
          <w:p w14:paraId="77F51A4B" w14:textId="7EF90A83"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10FE98AC"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1233C7D8"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0DCD849E"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27A8AD19" w14:textId="77777777" w:rsidR="002D169B" w:rsidRPr="007F1F65" w:rsidRDefault="002D169B" w:rsidP="002D169B">
            <w:pPr>
              <w:tabs>
                <w:tab w:val="left" w:pos="0"/>
                <w:tab w:val="left" w:pos="103"/>
              </w:tabs>
              <w:spacing w:after="0" w:line="240" w:lineRule="auto"/>
              <w:jc w:val="both"/>
              <w:rPr>
                <w:rFonts w:asciiTheme="majorHAnsi" w:eastAsia="Calibri" w:hAnsiTheme="majorHAnsi" w:cstheme="majorHAnsi"/>
                <w:iCs/>
                <w:sz w:val="22"/>
                <w:szCs w:val="22"/>
              </w:rPr>
            </w:pPr>
            <w:r w:rsidRPr="007F1F65">
              <w:rPr>
                <w:rFonts w:asciiTheme="majorHAnsi" w:eastAsia="Calibri" w:hAnsiTheme="majorHAnsi" w:cstheme="majorHAnsi"/>
                <w:iCs/>
                <w:sz w:val="22"/>
                <w:szCs w:val="22"/>
              </w:rPr>
              <w:t>Pūdytuvo išorėje, apačioje (rūsyje) esančių vamzdynų (~4</w:t>
            </w:r>
            <w:r w:rsidRPr="007F1F65">
              <w:rPr>
                <w:rFonts w:asciiTheme="majorHAnsi" w:hAnsiTheme="majorHAnsi" w:cstheme="majorHAnsi"/>
                <w:sz w:val="22"/>
                <w:szCs w:val="22"/>
                <w:lang w:eastAsia="en-US"/>
              </w:rPr>
              <w:t xml:space="preserve">,0m, </w:t>
            </w:r>
            <w:r w:rsidRPr="007F1F65">
              <w:rPr>
                <w:rFonts w:asciiTheme="majorHAnsi" w:eastAsia="Calibri" w:hAnsiTheme="majorHAnsi" w:cstheme="majorHAnsi"/>
                <w:iCs/>
                <w:sz w:val="22"/>
                <w:szCs w:val="22"/>
              </w:rPr>
              <w:t>DN 100 mm,</w:t>
            </w:r>
            <w:r w:rsidRPr="007F1F65">
              <w:rPr>
                <w:rFonts w:asciiTheme="majorHAnsi" w:eastAsia="Calibri" w:hAnsiTheme="majorHAnsi" w:cstheme="majorHAnsi"/>
                <w:sz w:val="22"/>
                <w:szCs w:val="22"/>
              </w:rPr>
              <w:t xml:space="preserve"> n</w:t>
            </w:r>
            <w:r w:rsidRPr="007F1F65">
              <w:rPr>
                <w:rFonts w:asciiTheme="majorHAnsi" w:eastAsia="Calibri" w:hAnsiTheme="majorHAnsi" w:cstheme="majorHAnsi"/>
                <w:iCs/>
                <w:sz w:val="22"/>
                <w:szCs w:val="22"/>
              </w:rPr>
              <w:t xml:space="preserve">erūdijantis plienas AISI 316) </w:t>
            </w:r>
            <w:r w:rsidRPr="007F1F65">
              <w:rPr>
                <w:rFonts w:asciiTheme="majorHAnsi" w:hAnsiTheme="majorHAnsi" w:cstheme="majorHAnsi"/>
                <w:sz w:val="22"/>
                <w:szCs w:val="22"/>
              </w:rPr>
              <w:t>atnaujinimas (seno demontavimas, naujo įsigijimas ir sumontavimas)</w:t>
            </w:r>
          </w:p>
        </w:tc>
        <w:tc>
          <w:tcPr>
            <w:tcW w:w="411" w:type="pct"/>
            <w:tcBorders>
              <w:top w:val="single" w:sz="4" w:space="0" w:color="auto"/>
              <w:left w:val="single" w:sz="4" w:space="0" w:color="auto"/>
              <w:bottom w:val="single" w:sz="4" w:space="0" w:color="auto"/>
              <w:right w:val="single" w:sz="4" w:space="0" w:color="auto"/>
            </w:tcBorders>
            <w:vAlign w:val="center"/>
          </w:tcPr>
          <w:p w14:paraId="22583A48" w14:textId="50A4724E"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kompl.</w:t>
            </w:r>
          </w:p>
        </w:tc>
        <w:tc>
          <w:tcPr>
            <w:tcW w:w="660" w:type="pct"/>
            <w:tcBorders>
              <w:top w:val="single" w:sz="4" w:space="0" w:color="auto"/>
              <w:left w:val="single" w:sz="4" w:space="0" w:color="auto"/>
              <w:bottom w:val="single" w:sz="4" w:space="0" w:color="auto"/>
              <w:right w:val="single" w:sz="4" w:space="0" w:color="auto"/>
            </w:tcBorders>
            <w:vAlign w:val="center"/>
          </w:tcPr>
          <w:p w14:paraId="53F0765F" w14:textId="5D0967CE" w:rsidR="002D169B" w:rsidRPr="007F1F65" w:rsidRDefault="002D169B" w:rsidP="002D169B">
            <w:pPr>
              <w:spacing w:after="0" w:line="240" w:lineRule="auto"/>
              <w:jc w:val="center"/>
              <w:rPr>
                <w:rFonts w:asciiTheme="majorHAnsi" w:eastAsia="Calibri" w:hAnsiTheme="majorHAnsi" w:cstheme="majorHAnsi"/>
                <w:iCs/>
                <w:sz w:val="22"/>
                <w:szCs w:val="22"/>
              </w:rPr>
            </w:pPr>
            <w:r w:rsidRPr="007F1F65">
              <w:rPr>
                <w:rFonts w:asciiTheme="majorHAnsi" w:hAnsiTheme="majorHAnsi" w:cstheme="majorHAnsi"/>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4AF9EE22"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71315D19"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7F61659E"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206550AE" w14:textId="77777777" w:rsidR="002D169B" w:rsidRPr="007F1F65" w:rsidRDefault="002D169B" w:rsidP="002D169B">
            <w:pPr>
              <w:tabs>
                <w:tab w:val="left" w:pos="0"/>
                <w:tab w:val="left" w:pos="103"/>
              </w:tabs>
              <w:spacing w:after="0" w:line="240" w:lineRule="auto"/>
              <w:jc w:val="both"/>
              <w:rPr>
                <w:rFonts w:asciiTheme="majorHAnsi" w:eastAsia="Calibri" w:hAnsiTheme="majorHAnsi" w:cstheme="majorHAnsi"/>
                <w:sz w:val="22"/>
                <w:szCs w:val="22"/>
              </w:rPr>
            </w:pPr>
            <w:r w:rsidRPr="007F1F65">
              <w:rPr>
                <w:rFonts w:asciiTheme="majorHAnsi" w:eastAsia="Calibri" w:hAnsiTheme="majorHAnsi" w:cstheme="majorHAnsi"/>
                <w:iCs/>
                <w:sz w:val="22"/>
                <w:szCs w:val="22"/>
              </w:rPr>
              <w:t xml:space="preserve">Maišyklės apsauginis gaubto (DN600/400 mm, ketus GJL 250) </w:t>
            </w:r>
            <w:r w:rsidRPr="007F1F65">
              <w:rPr>
                <w:rFonts w:asciiTheme="majorHAnsi" w:hAnsiTheme="majorHAnsi" w:cstheme="majorHAnsi"/>
                <w:sz w:val="22"/>
                <w:szCs w:val="22"/>
              </w:rPr>
              <w:t>atnaujinimas (seno demontavimas, naujo įsigijimas ir sumontavimas)</w:t>
            </w:r>
          </w:p>
        </w:tc>
        <w:tc>
          <w:tcPr>
            <w:tcW w:w="411" w:type="pct"/>
            <w:tcBorders>
              <w:top w:val="single" w:sz="4" w:space="0" w:color="auto"/>
              <w:left w:val="single" w:sz="4" w:space="0" w:color="auto"/>
              <w:bottom w:val="single" w:sz="4" w:space="0" w:color="auto"/>
              <w:right w:val="single" w:sz="4" w:space="0" w:color="auto"/>
            </w:tcBorders>
            <w:vAlign w:val="center"/>
          </w:tcPr>
          <w:p w14:paraId="69D4EE49" w14:textId="50353975"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kompl.</w:t>
            </w:r>
          </w:p>
        </w:tc>
        <w:tc>
          <w:tcPr>
            <w:tcW w:w="660" w:type="pct"/>
            <w:tcBorders>
              <w:top w:val="single" w:sz="4" w:space="0" w:color="auto"/>
              <w:left w:val="single" w:sz="4" w:space="0" w:color="auto"/>
              <w:bottom w:val="single" w:sz="4" w:space="0" w:color="auto"/>
              <w:right w:val="single" w:sz="4" w:space="0" w:color="auto"/>
            </w:tcBorders>
            <w:vAlign w:val="center"/>
          </w:tcPr>
          <w:p w14:paraId="28C666E0" w14:textId="41B411FB"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5E65589E"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71059CE8"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167FCDD2"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5684499F" w14:textId="77777777" w:rsidR="002D169B" w:rsidRPr="007F1F65" w:rsidRDefault="002D169B" w:rsidP="002D169B">
            <w:pPr>
              <w:tabs>
                <w:tab w:val="left" w:pos="0"/>
                <w:tab w:val="left" w:pos="103"/>
              </w:tabs>
              <w:spacing w:after="0" w:line="240" w:lineRule="auto"/>
              <w:jc w:val="both"/>
              <w:rPr>
                <w:rFonts w:asciiTheme="majorHAnsi" w:hAnsiTheme="majorHAnsi" w:cstheme="majorHAnsi"/>
                <w:iCs/>
                <w:sz w:val="22"/>
                <w:szCs w:val="22"/>
              </w:rPr>
            </w:pPr>
            <w:r w:rsidRPr="007F1F65">
              <w:rPr>
                <w:rFonts w:asciiTheme="majorHAnsi" w:eastAsia="Calibri" w:hAnsiTheme="majorHAnsi" w:cstheme="majorHAnsi"/>
                <w:iCs/>
                <w:sz w:val="22"/>
                <w:szCs w:val="22"/>
              </w:rPr>
              <w:t xml:space="preserve">Traukos vamzdžio „draft tube“ (~25,08 m, DN 500, ketaus liejinys (EN-JS1015 pagrindinio vamzdžio dalių) </w:t>
            </w:r>
            <w:r w:rsidRPr="007F1F65">
              <w:rPr>
                <w:rFonts w:asciiTheme="majorHAnsi" w:hAnsiTheme="majorHAnsi" w:cstheme="majorHAnsi"/>
                <w:sz w:val="22"/>
                <w:szCs w:val="22"/>
              </w:rPr>
              <w:t>atnaujinimas (seno demontavimas, naujo įsigijimas ir sumontavimas) bei a</w:t>
            </w:r>
            <w:r w:rsidRPr="007F1F65">
              <w:rPr>
                <w:rFonts w:asciiTheme="majorHAnsi" w:eastAsia="Calibri" w:hAnsiTheme="majorHAnsi" w:cstheme="majorHAnsi"/>
                <w:iCs/>
                <w:sz w:val="22"/>
                <w:szCs w:val="22"/>
              </w:rPr>
              <w:t>tskirų vamzdžio segmentų sujungimo, sandarinimo, tvirtinimo detalių keitimas, metalinių tvirtinimo konstrukcijų prie pagrindo keitimas naujomis</w:t>
            </w:r>
          </w:p>
        </w:tc>
        <w:tc>
          <w:tcPr>
            <w:tcW w:w="411" w:type="pct"/>
            <w:tcBorders>
              <w:top w:val="single" w:sz="4" w:space="0" w:color="auto"/>
              <w:left w:val="single" w:sz="4" w:space="0" w:color="auto"/>
              <w:bottom w:val="single" w:sz="4" w:space="0" w:color="auto"/>
              <w:right w:val="single" w:sz="4" w:space="0" w:color="auto"/>
            </w:tcBorders>
            <w:vAlign w:val="center"/>
          </w:tcPr>
          <w:p w14:paraId="777F9445" w14:textId="2E54BEDD" w:rsidR="002D169B" w:rsidRPr="007F1F65" w:rsidRDefault="002D169B" w:rsidP="002D169B">
            <w:pPr>
              <w:spacing w:after="0" w:line="240" w:lineRule="auto"/>
              <w:jc w:val="center"/>
              <w:rPr>
                <w:rFonts w:asciiTheme="majorHAnsi" w:hAnsiTheme="majorHAnsi" w:cstheme="majorHAnsi"/>
                <w:color w:val="0070C0"/>
                <w:sz w:val="22"/>
                <w:szCs w:val="22"/>
                <w:lang w:eastAsia="en-US"/>
              </w:rPr>
            </w:pPr>
            <w:r w:rsidRPr="007F1F65">
              <w:rPr>
                <w:rFonts w:asciiTheme="majorHAnsi" w:hAnsiTheme="majorHAnsi" w:cstheme="majorHAnsi"/>
                <w:color w:val="000000"/>
                <w:sz w:val="22"/>
                <w:szCs w:val="22"/>
              </w:rPr>
              <w:t>kompl.</w:t>
            </w:r>
          </w:p>
        </w:tc>
        <w:tc>
          <w:tcPr>
            <w:tcW w:w="660" w:type="pct"/>
            <w:tcBorders>
              <w:top w:val="single" w:sz="4" w:space="0" w:color="auto"/>
              <w:left w:val="single" w:sz="4" w:space="0" w:color="auto"/>
              <w:bottom w:val="single" w:sz="4" w:space="0" w:color="auto"/>
              <w:right w:val="single" w:sz="4" w:space="0" w:color="auto"/>
            </w:tcBorders>
            <w:vAlign w:val="center"/>
          </w:tcPr>
          <w:p w14:paraId="58164162" w14:textId="7F1F11E8"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68D72B15"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219CC6B5"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236B0ED1"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4007B061" w14:textId="77777777" w:rsidR="002D169B" w:rsidRPr="007F1F65" w:rsidRDefault="002D169B" w:rsidP="002D169B">
            <w:pPr>
              <w:tabs>
                <w:tab w:val="left" w:pos="0"/>
                <w:tab w:val="left" w:pos="103"/>
              </w:tabs>
              <w:spacing w:after="0" w:line="240" w:lineRule="auto"/>
              <w:jc w:val="both"/>
              <w:rPr>
                <w:rFonts w:asciiTheme="majorHAnsi" w:hAnsiTheme="majorHAnsi" w:cstheme="majorHAnsi"/>
                <w:iCs/>
                <w:sz w:val="22"/>
                <w:szCs w:val="22"/>
              </w:rPr>
            </w:pPr>
            <w:r w:rsidRPr="007F1F65">
              <w:rPr>
                <w:rFonts w:asciiTheme="majorHAnsi" w:eastAsia="Calibri" w:hAnsiTheme="majorHAnsi" w:cstheme="majorHAnsi"/>
                <w:iCs/>
                <w:sz w:val="22"/>
                <w:szCs w:val="22"/>
              </w:rPr>
              <w:t xml:space="preserve">Putų trapo vamzdyno (~2 m, DN 100 mm, nerūdijantis plienas AISI 316) </w:t>
            </w:r>
            <w:r w:rsidRPr="007F1F65">
              <w:rPr>
                <w:rFonts w:asciiTheme="majorHAnsi" w:hAnsiTheme="majorHAnsi" w:cstheme="majorHAnsi"/>
                <w:sz w:val="22"/>
                <w:szCs w:val="22"/>
              </w:rPr>
              <w:t xml:space="preserve">atnaujinimas (seno demontavimas, naujo įsigijimas ir sumontavimas) bei </w:t>
            </w:r>
            <w:r w:rsidRPr="007F1F65">
              <w:rPr>
                <w:rFonts w:asciiTheme="majorHAnsi" w:eastAsia="Calibri" w:hAnsiTheme="majorHAnsi" w:cstheme="majorHAnsi"/>
                <w:iCs/>
                <w:sz w:val="22"/>
                <w:szCs w:val="22"/>
              </w:rPr>
              <w:t>tvirtinimo, sujungimo detalių keitimas naujomis.</w:t>
            </w:r>
          </w:p>
        </w:tc>
        <w:tc>
          <w:tcPr>
            <w:tcW w:w="411" w:type="pct"/>
            <w:tcBorders>
              <w:top w:val="single" w:sz="4" w:space="0" w:color="auto"/>
              <w:left w:val="single" w:sz="4" w:space="0" w:color="auto"/>
              <w:bottom w:val="single" w:sz="4" w:space="0" w:color="auto"/>
              <w:right w:val="single" w:sz="4" w:space="0" w:color="auto"/>
            </w:tcBorders>
            <w:vAlign w:val="center"/>
          </w:tcPr>
          <w:p w14:paraId="4757BBD1" w14:textId="013DCB51" w:rsidR="002D169B" w:rsidRPr="007F1F65" w:rsidRDefault="002D169B" w:rsidP="002D169B">
            <w:pPr>
              <w:spacing w:after="0" w:line="240" w:lineRule="auto"/>
              <w:jc w:val="center"/>
              <w:rPr>
                <w:rFonts w:asciiTheme="majorHAnsi" w:hAnsiTheme="majorHAnsi" w:cstheme="majorHAnsi"/>
                <w:color w:val="0070C0"/>
                <w:sz w:val="22"/>
                <w:szCs w:val="22"/>
                <w:lang w:eastAsia="en-US"/>
              </w:rPr>
            </w:pPr>
            <w:r w:rsidRPr="007F1F65">
              <w:rPr>
                <w:rFonts w:asciiTheme="majorHAnsi" w:hAnsiTheme="majorHAnsi" w:cstheme="majorHAnsi"/>
                <w:color w:val="000000"/>
                <w:sz w:val="22"/>
                <w:szCs w:val="22"/>
              </w:rPr>
              <w:t>kompl.</w:t>
            </w:r>
          </w:p>
        </w:tc>
        <w:tc>
          <w:tcPr>
            <w:tcW w:w="660" w:type="pct"/>
            <w:tcBorders>
              <w:top w:val="single" w:sz="4" w:space="0" w:color="auto"/>
              <w:left w:val="single" w:sz="4" w:space="0" w:color="auto"/>
              <w:bottom w:val="single" w:sz="4" w:space="0" w:color="auto"/>
              <w:right w:val="single" w:sz="4" w:space="0" w:color="auto"/>
            </w:tcBorders>
            <w:vAlign w:val="center"/>
          </w:tcPr>
          <w:p w14:paraId="57BF2BE9" w14:textId="30653034"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5C046940"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3046B3C3"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44F0923E"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5D242CA2" w14:textId="77777777" w:rsidR="002D169B" w:rsidRPr="007F1F65" w:rsidRDefault="002D169B" w:rsidP="002D169B">
            <w:pPr>
              <w:tabs>
                <w:tab w:val="left" w:pos="0"/>
                <w:tab w:val="left" w:pos="103"/>
              </w:tabs>
              <w:spacing w:after="0" w:line="240" w:lineRule="auto"/>
              <w:jc w:val="both"/>
              <w:rPr>
                <w:rFonts w:asciiTheme="majorHAnsi" w:hAnsiTheme="majorHAnsi" w:cstheme="majorHAnsi"/>
                <w:iCs/>
                <w:sz w:val="22"/>
                <w:szCs w:val="22"/>
              </w:rPr>
            </w:pPr>
            <w:r w:rsidRPr="007F1F65">
              <w:rPr>
                <w:rFonts w:asciiTheme="majorHAnsi" w:eastAsia="Calibri" w:hAnsiTheme="majorHAnsi" w:cstheme="majorHAnsi"/>
                <w:iCs/>
                <w:sz w:val="22"/>
                <w:szCs w:val="22"/>
              </w:rPr>
              <w:t xml:space="preserve">Plūduriuojančio dumblo surinkimo vamzdyno su peiline sklende DN 150 ir piltuvu (~ 5 m (4+1 (kameroje)), DN 150 mm, nerūdijantis plienas AISI 316) </w:t>
            </w:r>
            <w:r w:rsidRPr="007F1F65">
              <w:rPr>
                <w:rFonts w:asciiTheme="majorHAnsi" w:hAnsiTheme="majorHAnsi" w:cstheme="majorHAnsi"/>
                <w:sz w:val="22"/>
                <w:szCs w:val="22"/>
              </w:rPr>
              <w:t>atnaujinimas (seno demontavimas, naujo įsigijimas ir sumontavimas)</w:t>
            </w:r>
          </w:p>
        </w:tc>
        <w:tc>
          <w:tcPr>
            <w:tcW w:w="411" w:type="pct"/>
            <w:tcBorders>
              <w:top w:val="single" w:sz="4" w:space="0" w:color="auto"/>
              <w:left w:val="single" w:sz="4" w:space="0" w:color="auto"/>
              <w:bottom w:val="single" w:sz="4" w:space="0" w:color="auto"/>
              <w:right w:val="single" w:sz="4" w:space="0" w:color="auto"/>
            </w:tcBorders>
            <w:vAlign w:val="center"/>
          </w:tcPr>
          <w:p w14:paraId="27853E99" w14:textId="05AF5DF0" w:rsidR="002D169B" w:rsidRPr="007F1F65" w:rsidRDefault="002D169B" w:rsidP="002D169B">
            <w:pPr>
              <w:spacing w:after="0" w:line="240" w:lineRule="auto"/>
              <w:jc w:val="center"/>
              <w:rPr>
                <w:rFonts w:asciiTheme="majorHAnsi" w:hAnsiTheme="majorHAnsi" w:cstheme="majorHAnsi"/>
                <w:color w:val="0070C0"/>
                <w:sz w:val="22"/>
                <w:szCs w:val="22"/>
                <w:lang w:eastAsia="en-US"/>
              </w:rPr>
            </w:pPr>
            <w:r w:rsidRPr="007F1F65">
              <w:rPr>
                <w:rFonts w:asciiTheme="majorHAnsi" w:hAnsiTheme="majorHAnsi" w:cstheme="majorHAnsi"/>
                <w:color w:val="000000"/>
                <w:sz w:val="22"/>
                <w:szCs w:val="22"/>
              </w:rPr>
              <w:t>kompl.</w:t>
            </w:r>
          </w:p>
        </w:tc>
        <w:tc>
          <w:tcPr>
            <w:tcW w:w="660" w:type="pct"/>
            <w:tcBorders>
              <w:top w:val="single" w:sz="4" w:space="0" w:color="auto"/>
              <w:left w:val="single" w:sz="4" w:space="0" w:color="auto"/>
              <w:bottom w:val="single" w:sz="4" w:space="0" w:color="auto"/>
              <w:right w:val="single" w:sz="4" w:space="0" w:color="auto"/>
            </w:tcBorders>
            <w:vAlign w:val="center"/>
          </w:tcPr>
          <w:p w14:paraId="6EB69DA7" w14:textId="05F6179B"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6ECB13D7"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7FC508D3"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52B9E43D"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5C273DA5" w14:textId="77777777" w:rsidR="002D169B" w:rsidRPr="007F1F65" w:rsidRDefault="002D169B" w:rsidP="002D169B">
            <w:pPr>
              <w:tabs>
                <w:tab w:val="left" w:pos="0"/>
                <w:tab w:val="left" w:pos="103"/>
              </w:tabs>
              <w:spacing w:after="0" w:line="240" w:lineRule="auto"/>
              <w:jc w:val="both"/>
              <w:rPr>
                <w:rFonts w:asciiTheme="majorHAnsi" w:hAnsiTheme="majorHAnsi" w:cstheme="majorHAnsi"/>
                <w:iCs/>
                <w:sz w:val="22"/>
                <w:szCs w:val="22"/>
              </w:rPr>
            </w:pPr>
            <w:r w:rsidRPr="007F1F65">
              <w:rPr>
                <w:rFonts w:asciiTheme="majorHAnsi" w:eastAsia="Calibri" w:hAnsiTheme="majorHAnsi" w:cstheme="majorHAnsi"/>
                <w:iCs/>
                <w:sz w:val="22"/>
                <w:szCs w:val="22"/>
              </w:rPr>
              <w:t xml:space="preserve">Apsauginio vamzdžio matuoklio su nestandartiniu flanšu DN 340 mm (~4,5m, DN 200 mm, nerūdijantis plienas AISI 316) </w:t>
            </w:r>
            <w:r w:rsidRPr="007F1F65">
              <w:rPr>
                <w:rFonts w:asciiTheme="majorHAnsi" w:hAnsiTheme="majorHAnsi" w:cstheme="majorHAnsi"/>
                <w:sz w:val="22"/>
                <w:szCs w:val="22"/>
              </w:rPr>
              <w:t>atnaujinimas ( seno demontavimas, naujo įsigijimas ir sumontavimas)</w:t>
            </w:r>
          </w:p>
        </w:tc>
        <w:tc>
          <w:tcPr>
            <w:tcW w:w="411" w:type="pct"/>
            <w:tcBorders>
              <w:top w:val="single" w:sz="4" w:space="0" w:color="auto"/>
              <w:left w:val="single" w:sz="4" w:space="0" w:color="auto"/>
              <w:bottom w:val="single" w:sz="4" w:space="0" w:color="auto"/>
              <w:right w:val="single" w:sz="4" w:space="0" w:color="auto"/>
            </w:tcBorders>
            <w:vAlign w:val="center"/>
          </w:tcPr>
          <w:p w14:paraId="6651FE96" w14:textId="543CC5CF" w:rsidR="002D169B" w:rsidRPr="007F1F65" w:rsidRDefault="002D169B" w:rsidP="002D169B">
            <w:pPr>
              <w:spacing w:after="0" w:line="240" w:lineRule="auto"/>
              <w:jc w:val="center"/>
              <w:rPr>
                <w:rFonts w:asciiTheme="majorHAnsi" w:hAnsiTheme="majorHAnsi" w:cstheme="majorHAnsi"/>
                <w:color w:val="0070C0"/>
                <w:sz w:val="22"/>
                <w:szCs w:val="22"/>
                <w:lang w:eastAsia="en-US"/>
              </w:rPr>
            </w:pPr>
            <w:r w:rsidRPr="007F1F65">
              <w:rPr>
                <w:rFonts w:asciiTheme="majorHAnsi" w:hAnsiTheme="majorHAnsi" w:cstheme="majorHAnsi"/>
                <w:color w:val="000000"/>
                <w:sz w:val="22"/>
                <w:szCs w:val="22"/>
              </w:rPr>
              <w:t>kompl.</w:t>
            </w:r>
          </w:p>
        </w:tc>
        <w:tc>
          <w:tcPr>
            <w:tcW w:w="660" w:type="pct"/>
            <w:tcBorders>
              <w:top w:val="single" w:sz="4" w:space="0" w:color="auto"/>
              <w:left w:val="single" w:sz="4" w:space="0" w:color="auto"/>
              <w:bottom w:val="single" w:sz="4" w:space="0" w:color="auto"/>
              <w:right w:val="single" w:sz="4" w:space="0" w:color="auto"/>
            </w:tcBorders>
            <w:vAlign w:val="center"/>
          </w:tcPr>
          <w:p w14:paraId="1A4432E7" w14:textId="7B006D20"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45617E17"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482F1EB5"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62165FF6"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4075D3DF" w14:textId="77777777" w:rsidR="002D169B" w:rsidRPr="007F1F65" w:rsidRDefault="002D169B" w:rsidP="002D169B">
            <w:pPr>
              <w:tabs>
                <w:tab w:val="left" w:pos="0"/>
                <w:tab w:val="left" w:pos="103"/>
              </w:tabs>
              <w:spacing w:after="0" w:line="240" w:lineRule="auto"/>
              <w:jc w:val="both"/>
              <w:rPr>
                <w:rFonts w:asciiTheme="majorHAnsi" w:hAnsiTheme="majorHAnsi" w:cstheme="majorHAnsi"/>
                <w:iCs/>
                <w:sz w:val="22"/>
                <w:szCs w:val="22"/>
              </w:rPr>
            </w:pPr>
            <w:r w:rsidRPr="007F1F65">
              <w:rPr>
                <w:rFonts w:asciiTheme="majorHAnsi" w:eastAsia="Calibri" w:hAnsiTheme="majorHAnsi" w:cstheme="majorHAnsi"/>
                <w:iCs/>
                <w:sz w:val="22"/>
                <w:szCs w:val="22"/>
              </w:rPr>
              <w:t xml:space="preserve">Flanšinių pleištinio tipo sklendžių DN 150 mm </w:t>
            </w:r>
            <w:r w:rsidRPr="007F1F65">
              <w:rPr>
                <w:rFonts w:asciiTheme="majorHAnsi" w:hAnsiTheme="majorHAnsi" w:cstheme="majorHAnsi"/>
                <w:sz w:val="22"/>
                <w:szCs w:val="22"/>
              </w:rPr>
              <w:t>atnaujinimas (senų demontavimas, naujų įsigijimas ir sumontavimas)</w:t>
            </w:r>
          </w:p>
        </w:tc>
        <w:tc>
          <w:tcPr>
            <w:tcW w:w="411" w:type="pct"/>
            <w:tcBorders>
              <w:top w:val="single" w:sz="4" w:space="0" w:color="auto"/>
              <w:left w:val="single" w:sz="4" w:space="0" w:color="auto"/>
              <w:bottom w:val="single" w:sz="4" w:space="0" w:color="auto"/>
              <w:right w:val="single" w:sz="4" w:space="0" w:color="auto"/>
            </w:tcBorders>
            <w:vAlign w:val="center"/>
          </w:tcPr>
          <w:p w14:paraId="034DF871" w14:textId="4CE71B80"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vnt.</w:t>
            </w:r>
          </w:p>
        </w:tc>
        <w:tc>
          <w:tcPr>
            <w:tcW w:w="660" w:type="pct"/>
            <w:tcBorders>
              <w:top w:val="single" w:sz="4" w:space="0" w:color="auto"/>
              <w:left w:val="single" w:sz="4" w:space="0" w:color="auto"/>
              <w:bottom w:val="single" w:sz="4" w:space="0" w:color="auto"/>
              <w:right w:val="single" w:sz="4" w:space="0" w:color="auto"/>
            </w:tcBorders>
            <w:vAlign w:val="center"/>
          </w:tcPr>
          <w:p w14:paraId="6140C624" w14:textId="5F27358E"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5</w:t>
            </w:r>
          </w:p>
        </w:tc>
        <w:tc>
          <w:tcPr>
            <w:tcW w:w="620" w:type="pct"/>
            <w:tcBorders>
              <w:top w:val="single" w:sz="4" w:space="0" w:color="auto"/>
              <w:left w:val="single" w:sz="4" w:space="0" w:color="auto"/>
              <w:bottom w:val="single" w:sz="4" w:space="0" w:color="auto"/>
              <w:right w:val="single" w:sz="4" w:space="0" w:color="auto"/>
            </w:tcBorders>
            <w:vAlign w:val="center"/>
          </w:tcPr>
          <w:p w14:paraId="0CFE2AAD"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0DB7DFEE"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4B67BDC0"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0F6C4A8B" w14:textId="77777777" w:rsidR="002D169B" w:rsidRPr="007F1F65" w:rsidRDefault="002D169B" w:rsidP="002D169B">
            <w:pPr>
              <w:tabs>
                <w:tab w:val="left" w:pos="0"/>
                <w:tab w:val="left" w:pos="103"/>
              </w:tabs>
              <w:spacing w:after="0" w:line="240" w:lineRule="auto"/>
              <w:jc w:val="both"/>
              <w:rPr>
                <w:rFonts w:asciiTheme="majorHAnsi" w:eastAsia="Calibri" w:hAnsiTheme="majorHAnsi" w:cstheme="majorHAnsi"/>
                <w:iCs/>
                <w:sz w:val="22"/>
                <w:szCs w:val="22"/>
              </w:rPr>
            </w:pPr>
            <w:r w:rsidRPr="007F1F65">
              <w:rPr>
                <w:rFonts w:asciiTheme="majorHAnsi" w:eastAsia="Calibri" w:hAnsiTheme="majorHAnsi" w:cstheme="majorHAnsi"/>
                <w:iCs/>
                <w:sz w:val="22"/>
                <w:szCs w:val="22"/>
              </w:rPr>
              <w:t xml:space="preserve">Flanšinių pleištinio tipo sklendžių DN 100 mm </w:t>
            </w:r>
            <w:r w:rsidRPr="007F1F65">
              <w:rPr>
                <w:rFonts w:asciiTheme="majorHAnsi" w:hAnsiTheme="majorHAnsi" w:cstheme="majorHAnsi"/>
                <w:sz w:val="22"/>
                <w:szCs w:val="22"/>
              </w:rPr>
              <w:t>atnaujinimas (senų demontavimas, naujų įsigijimas ir sumontavimas)</w:t>
            </w:r>
          </w:p>
        </w:tc>
        <w:tc>
          <w:tcPr>
            <w:tcW w:w="411" w:type="pct"/>
            <w:tcBorders>
              <w:top w:val="single" w:sz="4" w:space="0" w:color="auto"/>
              <w:left w:val="single" w:sz="4" w:space="0" w:color="auto"/>
              <w:bottom w:val="single" w:sz="4" w:space="0" w:color="auto"/>
              <w:right w:val="single" w:sz="4" w:space="0" w:color="auto"/>
            </w:tcBorders>
            <w:vAlign w:val="center"/>
          </w:tcPr>
          <w:p w14:paraId="487478BC" w14:textId="3EFBAB9A"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vnt.</w:t>
            </w:r>
          </w:p>
        </w:tc>
        <w:tc>
          <w:tcPr>
            <w:tcW w:w="660" w:type="pct"/>
            <w:tcBorders>
              <w:top w:val="single" w:sz="4" w:space="0" w:color="auto"/>
              <w:left w:val="single" w:sz="4" w:space="0" w:color="auto"/>
              <w:bottom w:val="single" w:sz="4" w:space="0" w:color="auto"/>
              <w:right w:val="single" w:sz="4" w:space="0" w:color="auto"/>
            </w:tcBorders>
            <w:vAlign w:val="center"/>
          </w:tcPr>
          <w:p w14:paraId="37488DA7" w14:textId="1EDA33C0"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3</w:t>
            </w:r>
          </w:p>
        </w:tc>
        <w:tc>
          <w:tcPr>
            <w:tcW w:w="620" w:type="pct"/>
            <w:tcBorders>
              <w:top w:val="single" w:sz="4" w:space="0" w:color="auto"/>
              <w:left w:val="single" w:sz="4" w:space="0" w:color="auto"/>
              <w:bottom w:val="single" w:sz="4" w:space="0" w:color="auto"/>
              <w:right w:val="single" w:sz="4" w:space="0" w:color="auto"/>
            </w:tcBorders>
            <w:vAlign w:val="center"/>
          </w:tcPr>
          <w:p w14:paraId="756F12D6"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41328D69"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01F72F44"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65E748F6" w14:textId="77777777" w:rsidR="002D169B" w:rsidRPr="007F1F65" w:rsidRDefault="002D169B" w:rsidP="002D169B">
            <w:pPr>
              <w:tabs>
                <w:tab w:val="left" w:pos="0"/>
                <w:tab w:val="left" w:pos="103"/>
              </w:tabs>
              <w:spacing w:after="0" w:line="240" w:lineRule="auto"/>
              <w:jc w:val="both"/>
              <w:rPr>
                <w:rFonts w:asciiTheme="majorHAnsi" w:hAnsiTheme="majorHAnsi" w:cstheme="majorHAnsi"/>
                <w:iCs/>
                <w:sz w:val="22"/>
                <w:szCs w:val="22"/>
              </w:rPr>
            </w:pPr>
            <w:r w:rsidRPr="007F1F65">
              <w:rPr>
                <w:rFonts w:asciiTheme="majorHAnsi" w:eastAsia="Calibri" w:hAnsiTheme="majorHAnsi" w:cstheme="majorHAnsi"/>
                <w:iCs/>
                <w:sz w:val="22"/>
                <w:szCs w:val="22"/>
              </w:rPr>
              <w:t xml:space="preserve">Movų DN 100 mm, skirtų metalinių vamzdžių sujungimo ašiniams suvaržymams </w:t>
            </w:r>
            <w:r w:rsidRPr="007F1F65">
              <w:rPr>
                <w:rFonts w:asciiTheme="majorHAnsi" w:hAnsiTheme="majorHAnsi" w:cstheme="majorHAnsi"/>
                <w:sz w:val="22"/>
                <w:szCs w:val="22"/>
              </w:rPr>
              <w:t>atnaujinimas (senų demontavimas, naujų įsigijimas ir sumontavimas)</w:t>
            </w:r>
          </w:p>
        </w:tc>
        <w:tc>
          <w:tcPr>
            <w:tcW w:w="411" w:type="pct"/>
            <w:tcBorders>
              <w:top w:val="single" w:sz="4" w:space="0" w:color="auto"/>
              <w:left w:val="single" w:sz="4" w:space="0" w:color="auto"/>
              <w:bottom w:val="single" w:sz="4" w:space="0" w:color="auto"/>
              <w:right w:val="single" w:sz="4" w:space="0" w:color="auto"/>
            </w:tcBorders>
            <w:vAlign w:val="center"/>
          </w:tcPr>
          <w:p w14:paraId="74E6F9E1" w14:textId="018DE64B"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vnt.</w:t>
            </w:r>
          </w:p>
        </w:tc>
        <w:tc>
          <w:tcPr>
            <w:tcW w:w="660" w:type="pct"/>
            <w:tcBorders>
              <w:top w:val="single" w:sz="4" w:space="0" w:color="auto"/>
              <w:left w:val="single" w:sz="4" w:space="0" w:color="auto"/>
              <w:bottom w:val="single" w:sz="4" w:space="0" w:color="auto"/>
              <w:right w:val="single" w:sz="4" w:space="0" w:color="auto"/>
            </w:tcBorders>
            <w:vAlign w:val="center"/>
          </w:tcPr>
          <w:p w14:paraId="5C0D17E2" w14:textId="17BD7958"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2</w:t>
            </w:r>
          </w:p>
        </w:tc>
        <w:tc>
          <w:tcPr>
            <w:tcW w:w="620" w:type="pct"/>
            <w:tcBorders>
              <w:top w:val="single" w:sz="4" w:space="0" w:color="auto"/>
              <w:left w:val="single" w:sz="4" w:space="0" w:color="auto"/>
              <w:bottom w:val="single" w:sz="4" w:space="0" w:color="auto"/>
              <w:right w:val="single" w:sz="4" w:space="0" w:color="auto"/>
            </w:tcBorders>
            <w:vAlign w:val="center"/>
          </w:tcPr>
          <w:p w14:paraId="7D5A2FB6"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07E54791"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6FDFD7F0"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02DCEFEA" w14:textId="77777777" w:rsidR="002D169B" w:rsidRPr="007F1F65" w:rsidRDefault="002D169B" w:rsidP="002D169B">
            <w:pPr>
              <w:tabs>
                <w:tab w:val="left" w:pos="0"/>
                <w:tab w:val="left" w:pos="103"/>
              </w:tabs>
              <w:spacing w:after="0" w:line="240" w:lineRule="auto"/>
              <w:jc w:val="both"/>
              <w:rPr>
                <w:rFonts w:asciiTheme="majorHAnsi" w:eastAsia="Calibri" w:hAnsiTheme="majorHAnsi" w:cstheme="majorHAnsi"/>
                <w:iCs/>
                <w:sz w:val="22"/>
                <w:szCs w:val="22"/>
              </w:rPr>
            </w:pPr>
            <w:r w:rsidRPr="007F1F65">
              <w:rPr>
                <w:rFonts w:asciiTheme="majorHAnsi" w:eastAsia="Calibri" w:hAnsiTheme="majorHAnsi" w:cstheme="majorHAnsi"/>
                <w:iCs/>
                <w:sz w:val="22"/>
                <w:szCs w:val="22"/>
              </w:rPr>
              <w:t xml:space="preserve">Movų DN 150 mm, skirtų metalinių vamzdžių sujungimo ašiniams suvaržymams </w:t>
            </w:r>
            <w:r w:rsidRPr="007F1F65">
              <w:rPr>
                <w:rFonts w:asciiTheme="majorHAnsi" w:hAnsiTheme="majorHAnsi" w:cstheme="majorHAnsi"/>
                <w:sz w:val="22"/>
                <w:szCs w:val="22"/>
              </w:rPr>
              <w:t>atnaujinimas (senų demontavimas, naujų įsigijimas ir sumontavimas)</w:t>
            </w:r>
          </w:p>
        </w:tc>
        <w:tc>
          <w:tcPr>
            <w:tcW w:w="411" w:type="pct"/>
            <w:tcBorders>
              <w:top w:val="single" w:sz="4" w:space="0" w:color="auto"/>
              <w:left w:val="single" w:sz="4" w:space="0" w:color="auto"/>
              <w:bottom w:val="single" w:sz="4" w:space="0" w:color="auto"/>
              <w:right w:val="single" w:sz="4" w:space="0" w:color="auto"/>
            </w:tcBorders>
            <w:vAlign w:val="center"/>
          </w:tcPr>
          <w:p w14:paraId="70EC9DED" w14:textId="1C8C0E55" w:rsidR="002D169B" w:rsidRPr="007F1F65" w:rsidRDefault="002D169B" w:rsidP="002D169B">
            <w:pPr>
              <w:spacing w:after="0" w:line="240" w:lineRule="auto"/>
              <w:jc w:val="center"/>
              <w:rPr>
                <w:rFonts w:asciiTheme="majorHAnsi" w:hAnsiTheme="majorHAnsi" w:cstheme="majorHAnsi"/>
                <w:color w:val="0070C0"/>
                <w:sz w:val="22"/>
                <w:szCs w:val="22"/>
                <w:lang w:eastAsia="en-US"/>
              </w:rPr>
            </w:pPr>
            <w:r w:rsidRPr="007F1F65">
              <w:rPr>
                <w:rFonts w:asciiTheme="majorHAnsi" w:hAnsiTheme="majorHAnsi" w:cstheme="majorHAnsi"/>
                <w:color w:val="000000"/>
                <w:sz w:val="22"/>
                <w:szCs w:val="22"/>
              </w:rPr>
              <w:t>vnt.</w:t>
            </w:r>
          </w:p>
        </w:tc>
        <w:tc>
          <w:tcPr>
            <w:tcW w:w="660" w:type="pct"/>
            <w:tcBorders>
              <w:top w:val="single" w:sz="4" w:space="0" w:color="auto"/>
              <w:left w:val="single" w:sz="4" w:space="0" w:color="auto"/>
              <w:bottom w:val="single" w:sz="4" w:space="0" w:color="auto"/>
              <w:right w:val="single" w:sz="4" w:space="0" w:color="auto"/>
            </w:tcBorders>
            <w:vAlign w:val="center"/>
          </w:tcPr>
          <w:p w14:paraId="40738D98" w14:textId="7F16A244"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3</w:t>
            </w:r>
          </w:p>
        </w:tc>
        <w:tc>
          <w:tcPr>
            <w:tcW w:w="620" w:type="pct"/>
            <w:tcBorders>
              <w:top w:val="single" w:sz="4" w:space="0" w:color="auto"/>
              <w:left w:val="single" w:sz="4" w:space="0" w:color="auto"/>
              <w:bottom w:val="single" w:sz="4" w:space="0" w:color="auto"/>
              <w:right w:val="single" w:sz="4" w:space="0" w:color="auto"/>
            </w:tcBorders>
            <w:vAlign w:val="center"/>
          </w:tcPr>
          <w:p w14:paraId="2C0BE633"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5F8AEE2B"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3D09FA0C"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796BF6BD" w14:textId="77777777" w:rsidR="002D169B" w:rsidRPr="007F1F65" w:rsidRDefault="002D169B" w:rsidP="002D169B">
            <w:pPr>
              <w:tabs>
                <w:tab w:val="left" w:pos="0"/>
                <w:tab w:val="left" w:pos="103"/>
              </w:tabs>
              <w:spacing w:after="0" w:line="240" w:lineRule="auto"/>
              <w:jc w:val="both"/>
              <w:rPr>
                <w:rFonts w:asciiTheme="majorHAnsi" w:eastAsia="Calibri" w:hAnsiTheme="majorHAnsi" w:cstheme="majorHAnsi"/>
                <w:iCs/>
                <w:sz w:val="22"/>
                <w:szCs w:val="22"/>
              </w:rPr>
            </w:pPr>
            <w:r w:rsidRPr="007F1F65">
              <w:rPr>
                <w:rFonts w:asciiTheme="majorHAnsi" w:eastAsia="Calibri" w:hAnsiTheme="majorHAnsi" w:cstheme="majorHAnsi"/>
                <w:iCs/>
                <w:sz w:val="22"/>
                <w:szCs w:val="22"/>
              </w:rPr>
              <w:t xml:space="preserve">Senų trosų ir visų jų tvirtinimo detalių demontavimas, naujų įsigijimas ir sumontavimas </w:t>
            </w:r>
          </w:p>
        </w:tc>
        <w:tc>
          <w:tcPr>
            <w:tcW w:w="411" w:type="pct"/>
            <w:tcBorders>
              <w:top w:val="single" w:sz="4" w:space="0" w:color="auto"/>
              <w:left w:val="single" w:sz="4" w:space="0" w:color="auto"/>
              <w:bottom w:val="single" w:sz="4" w:space="0" w:color="auto"/>
              <w:right w:val="single" w:sz="4" w:space="0" w:color="auto"/>
            </w:tcBorders>
            <w:vAlign w:val="center"/>
          </w:tcPr>
          <w:p w14:paraId="3DE5A7DF" w14:textId="40409646"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kompl.</w:t>
            </w:r>
          </w:p>
        </w:tc>
        <w:tc>
          <w:tcPr>
            <w:tcW w:w="660" w:type="pct"/>
            <w:tcBorders>
              <w:top w:val="single" w:sz="4" w:space="0" w:color="auto"/>
              <w:left w:val="single" w:sz="4" w:space="0" w:color="auto"/>
              <w:bottom w:val="single" w:sz="4" w:space="0" w:color="auto"/>
              <w:right w:val="single" w:sz="4" w:space="0" w:color="auto"/>
            </w:tcBorders>
            <w:vAlign w:val="center"/>
          </w:tcPr>
          <w:p w14:paraId="2E65EF8D" w14:textId="7296C4C4"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17A3D063"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027E297B"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7BA1D65E" w14:textId="77777777" w:rsidTr="002D169B">
        <w:trPr>
          <w:trHeight w:val="227"/>
        </w:trPr>
        <w:tc>
          <w:tcPr>
            <w:tcW w:w="2664" w:type="pct"/>
            <w:tcBorders>
              <w:top w:val="single" w:sz="4" w:space="0" w:color="auto"/>
              <w:left w:val="single" w:sz="4" w:space="0" w:color="auto"/>
              <w:bottom w:val="single" w:sz="4" w:space="0" w:color="auto"/>
              <w:right w:val="single" w:sz="4" w:space="0" w:color="auto"/>
            </w:tcBorders>
            <w:vAlign w:val="center"/>
          </w:tcPr>
          <w:p w14:paraId="42CA7833" w14:textId="77777777" w:rsidR="002D169B" w:rsidRPr="007F1F65" w:rsidRDefault="002D169B" w:rsidP="002D169B">
            <w:pPr>
              <w:tabs>
                <w:tab w:val="left" w:pos="0"/>
                <w:tab w:val="left" w:pos="103"/>
              </w:tabs>
              <w:spacing w:after="0" w:line="240" w:lineRule="auto"/>
              <w:jc w:val="both"/>
              <w:rPr>
                <w:rFonts w:asciiTheme="majorHAnsi" w:eastAsia="Calibri" w:hAnsiTheme="majorHAnsi" w:cstheme="majorHAnsi"/>
                <w:iCs/>
                <w:sz w:val="22"/>
                <w:szCs w:val="22"/>
              </w:rPr>
            </w:pPr>
            <w:r w:rsidRPr="007F1F65">
              <w:rPr>
                <w:rFonts w:asciiTheme="majorHAnsi" w:eastAsia="Calibri" w:hAnsiTheme="majorHAnsi" w:cstheme="majorHAnsi"/>
                <w:iCs/>
                <w:sz w:val="22"/>
                <w:szCs w:val="22"/>
              </w:rPr>
              <w:t>Šilumokaičio išplovimas</w:t>
            </w:r>
          </w:p>
        </w:tc>
        <w:tc>
          <w:tcPr>
            <w:tcW w:w="411" w:type="pct"/>
            <w:tcBorders>
              <w:top w:val="single" w:sz="4" w:space="0" w:color="auto"/>
              <w:left w:val="single" w:sz="4" w:space="0" w:color="auto"/>
              <w:bottom w:val="single" w:sz="4" w:space="0" w:color="auto"/>
              <w:right w:val="single" w:sz="4" w:space="0" w:color="auto"/>
            </w:tcBorders>
            <w:vAlign w:val="center"/>
          </w:tcPr>
          <w:p w14:paraId="6C722533" w14:textId="4375D392"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vnt.</w:t>
            </w:r>
          </w:p>
        </w:tc>
        <w:tc>
          <w:tcPr>
            <w:tcW w:w="660" w:type="pct"/>
            <w:tcBorders>
              <w:top w:val="single" w:sz="4" w:space="0" w:color="auto"/>
              <w:left w:val="single" w:sz="4" w:space="0" w:color="auto"/>
              <w:bottom w:val="single" w:sz="4" w:space="0" w:color="auto"/>
              <w:right w:val="single" w:sz="4" w:space="0" w:color="auto"/>
            </w:tcBorders>
            <w:vAlign w:val="center"/>
          </w:tcPr>
          <w:p w14:paraId="720A0C36" w14:textId="7EA6726F"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06836909"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7A6123A8"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2D169B" w:rsidRPr="007F1F65" w14:paraId="50AD92B6" w14:textId="77777777" w:rsidTr="002D169B">
        <w:trPr>
          <w:trHeight w:val="516"/>
        </w:trPr>
        <w:tc>
          <w:tcPr>
            <w:tcW w:w="2664" w:type="pct"/>
            <w:tcBorders>
              <w:top w:val="single" w:sz="4" w:space="0" w:color="auto"/>
              <w:left w:val="single" w:sz="4" w:space="0" w:color="auto"/>
              <w:bottom w:val="single" w:sz="4" w:space="0" w:color="auto"/>
              <w:right w:val="single" w:sz="4" w:space="0" w:color="auto"/>
            </w:tcBorders>
            <w:vAlign w:val="center"/>
          </w:tcPr>
          <w:p w14:paraId="0AA9DB8C" w14:textId="14B80573" w:rsidR="002D169B" w:rsidRPr="007F1F65" w:rsidRDefault="002D169B" w:rsidP="002D169B">
            <w:pPr>
              <w:spacing w:after="0" w:line="240" w:lineRule="auto"/>
              <w:jc w:val="both"/>
              <w:rPr>
                <w:rFonts w:asciiTheme="majorHAnsi" w:hAnsiTheme="majorHAnsi" w:cstheme="majorHAnsi"/>
                <w:iCs/>
                <w:sz w:val="22"/>
                <w:szCs w:val="22"/>
                <w:lang w:eastAsia="en-US"/>
              </w:rPr>
            </w:pPr>
            <w:r w:rsidRPr="007F1F65">
              <w:rPr>
                <w:rFonts w:asciiTheme="majorHAnsi" w:hAnsiTheme="majorHAnsi" w:cstheme="majorHAnsi"/>
                <w:iCs/>
                <w:sz w:val="22"/>
                <w:szCs w:val="22"/>
                <w:lang w:eastAsia="en-US"/>
              </w:rPr>
              <w:t>Hidraulinis pūdytuvo Nr.2 užpildymas  ir technologinis paleidimas-derinimas</w:t>
            </w:r>
          </w:p>
        </w:tc>
        <w:tc>
          <w:tcPr>
            <w:tcW w:w="411" w:type="pct"/>
            <w:tcBorders>
              <w:top w:val="single" w:sz="4" w:space="0" w:color="auto"/>
              <w:left w:val="single" w:sz="4" w:space="0" w:color="auto"/>
              <w:bottom w:val="single" w:sz="4" w:space="0" w:color="auto"/>
              <w:right w:val="single" w:sz="4" w:space="0" w:color="auto"/>
            </w:tcBorders>
            <w:vAlign w:val="center"/>
          </w:tcPr>
          <w:p w14:paraId="31584607" w14:textId="3BAACA23"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kompl.</w:t>
            </w:r>
          </w:p>
        </w:tc>
        <w:tc>
          <w:tcPr>
            <w:tcW w:w="660" w:type="pct"/>
            <w:tcBorders>
              <w:top w:val="single" w:sz="4" w:space="0" w:color="auto"/>
              <w:left w:val="single" w:sz="4" w:space="0" w:color="auto"/>
              <w:bottom w:val="single" w:sz="4" w:space="0" w:color="auto"/>
              <w:right w:val="single" w:sz="4" w:space="0" w:color="auto"/>
            </w:tcBorders>
            <w:vAlign w:val="center"/>
          </w:tcPr>
          <w:p w14:paraId="22834EEA" w14:textId="47798002" w:rsidR="002D169B" w:rsidRPr="007F1F65" w:rsidRDefault="002D169B" w:rsidP="002D169B">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color w:val="000000"/>
                <w:sz w:val="22"/>
                <w:szCs w:val="22"/>
              </w:rPr>
              <w:t>1</w:t>
            </w:r>
          </w:p>
        </w:tc>
        <w:tc>
          <w:tcPr>
            <w:tcW w:w="620" w:type="pct"/>
            <w:tcBorders>
              <w:top w:val="single" w:sz="4" w:space="0" w:color="auto"/>
              <w:left w:val="single" w:sz="4" w:space="0" w:color="auto"/>
              <w:bottom w:val="single" w:sz="4" w:space="0" w:color="auto"/>
              <w:right w:val="single" w:sz="4" w:space="0" w:color="auto"/>
            </w:tcBorders>
            <w:vAlign w:val="center"/>
          </w:tcPr>
          <w:p w14:paraId="22772EB7"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c>
          <w:tcPr>
            <w:tcW w:w="645" w:type="pct"/>
            <w:gridSpan w:val="2"/>
            <w:tcBorders>
              <w:top w:val="single" w:sz="4" w:space="0" w:color="auto"/>
              <w:left w:val="single" w:sz="4" w:space="0" w:color="auto"/>
              <w:bottom w:val="single" w:sz="4" w:space="0" w:color="auto"/>
              <w:right w:val="single" w:sz="4" w:space="0" w:color="auto"/>
            </w:tcBorders>
            <w:vAlign w:val="center"/>
          </w:tcPr>
          <w:p w14:paraId="5147F5CD" w14:textId="77777777" w:rsidR="002D169B" w:rsidRPr="007F1F65" w:rsidRDefault="002D169B" w:rsidP="002D169B">
            <w:pPr>
              <w:spacing w:after="0" w:line="240" w:lineRule="auto"/>
              <w:jc w:val="center"/>
              <w:rPr>
                <w:rFonts w:asciiTheme="majorHAnsi" w:hAnsiTheme="majorHAnsi" w:cstheme="majorHAnsi"/>
                <w:sz w:val="22"/>
                <w:szCs w:val="22"/>
                <w:lang w:eastAsia="en-US"/>
              </w:rPr>
            </w:pPr>
          </w:p>
        </w:tc>
      </w:tr>
      <w:tr w:rsidR="00134009" w:rsidRPr="007F1F65" w14:paraId="43C14198" w14:textId="77777777" w:rsidTr="000B173B">
        <w:trPr>
          <w:trHeight w:val="240"/>
        </w:trPr>
        <w:tc>
          <w:tcPr>
            <w:tcW w:w="4358" w:type="pct"/>
            <w:gridSpan w:val="5"/>
            <w:tcBorders>
              <w:top w:val="single" w:sz="4" w:space="0" w:color="auto"/>
              <w:left w:val="single" w:sz="4" w:space="0" w:color="auto"/>
              <w:bottom w:val="single" w:sz="4" w:space="0" w:color="auto"/>
              <w:right w:val="single" w:sz="4" w:space="0" w:color="auto"/>
            </w:tcBorders>
            <w:vAlign w:val="center"/>
          </w:tcPr>
          <w:p w14:paraId="3F71F5FD" w14:textId="2696B336" w:rsidR="00134009" w:rsidRPr="007F1F65" w:rsidRDefault="000B173B" w:rsidP="000B173B">
            <w:pPr>
              <w:spacing w:after="0" w:line="240" w:lineRule="auto"/>
              <w:jc w:val="right"/>
              <w:rPr>
                <w:rFonts w:asciiTheme="majorHAnsi" w:hAnsiTheme="majorHAnsi" w:cstheme="majorHAnsi"/>
                <w:b/>
                <w:bCs/>
                <w:sz w:val="22"/>
                <w:szCs w:val="22"/>
                <w:lang w:eastAsia="en-US"/>
              </w:rPr>
            </w:pPr>
            <w:r w:rsidRPr="007F1F65">
              <w:rPr>
                <w:rFonts w:asciiTheme="majorHAnsi" w:hAnsiTheme="majorHAnsi" w:cstheme="majorHAnsi"/>
                <w:b/>
                <w:bCs/>
                <w:sz w:val="22"/>
                <w:szCs w:val="22"/>
                <w:lang w:eastAsia="en-US"/>
              </w:rPr>
              <w:t>Bendra pasiūlymo kaina, Eur be PVM</w:t>
            </w:r>
          </w:p>
        </w:tc>
        <w:tc>
          <w:tcPr>
            <w:tcW w:w="642" w:type="pct"/>
            <w:tcBorders>
              <w:top w:val="single" w:sz="4" w:space="0" w:color="auto"/>
              <w:left w:val="single" w:sz="4" w:space="0" w:color="auto"/>
              <w:bottom w:val="single" w:sz="4" w:space="0" w:color="auto"/>
              <w:right w:val="single" w:sz="4" w:space="0" w:color="auto"/>
            </w:tcBorders>
            <w:vAlign w:val="center"/>
          </w:tcPr>
          <w:p w14:paraId="11F6CA72" w14:textId="77777777" w:rsidR="00134009" w:rsidRPr="007F1F65" w:rsidRDefault="00134009" w:rsidP="000B173B">
            <w:pPr>
              <w:spacing w:after="0" w:line="240" w:lineRule="auto"/>
              <w:jc w:val="center"/>
              <w:rPr>
                <w:rFonts w:asciiTheme="majorHAnsi" w:hAnsiTheme="majorHAnsi" w:cstheme="majorHAnsi"/>
                <w:sz w:val="22"/>
                <w:szCs w:val="22"/>
                <w:lang w:eastAsia="en-US"/>
              </w:rPr>
            </w:pPr>
          </w:p>
        </w:tc>
      </w:tr>
      <w:tr w:rsidR="00134009" w:rsidRPr="007F1F65" w14:paraId="22ADB170" w14:textId="77777777" w:rsidTr="000B173B">
        <w:trPr>
          <w:trHeight w:val="131"/>
        </w:trPr>
        <w:tc>
          <w:tcPr>
            <w:tcW w:w="4358" w:type="pct"/>
            <w:gridSpan w:val="5"/>
            <w:tcBorders>
              <w:top w:val="single" w:sz="4" w:space="0" w:color="auto"/>
              <w:left w:val="single" w:sz="4" w:space="0" w:color="auto"/>
              <w:bottom w:val="single" w:sz="4" w:space="0" w:color="auto"/>
              <w:right w:val="single" w:sz="4" w:space="0" w:color="auto"/>
            </w:tcBorders>
            <w:vAlign w:val="center"/>
          </w:tcPr>
          <w:p w14:paraId="2CDAAA0E" w14:textId="179FB499" w:rsidR="00134009" w:rsidRPr="007F1F65" w:rsidRDefault="000B173B" w:rsidP="000B173B">
            <w:pPr>
              <w:spacing w:after="0" w:line="240" w:lineRule="auto"/>
              <w:jc w:val="right"/>
              <w:rPr>
                <w:rFonts w:asciiTheme="majorHAnsi" w:hAnsiTheme="majorHAnsi" w:cstheme="majorHAnsi"/>
                <w:b/>
                <w:bCs/>
                <w:sz w:val="22"/>
                <w:szCs w:val="22"/>
                <w:lang w:val="en-US" w:eastAsia="en-US"/>
              </w:rPr>
            </w:pPr>
            <w:r w:rsidRPr="007F1F65">
              <w:rPr>
                <w:rFonts w:asciiTheme="majorHAnsi" w:hAnsiTheme="majorHAnsi" w:cstheme="majorHAnsi"/>
                <w:b/>
                <w:bCs/>
                <w:sz w:val="22"/>
                <w:szCs w:val="22"/>
                <w:lang w:eastAsia="en-US"/>
              </w:rPr>
              <w:t>21</w:t>
            </w:r>
            <w:r w:rsidRPr="007F1F65">
              <w:rPr>
                <w:rFonts w:asciiTheme="majorHAnsi" w:hAnsiTheme="majorHAnsi" w:cstheme="majorHAnsi"/>
                <w:b/>
                <w:bCs/>
                <w:sz w:val="22"/>
                <w:szCs w:val="22"/>
                <w:lang w:val="en-US" w:eastAsia="en-US"/>
              </w:rPr>
              <w:t>% PVM</w:t>
            </w:r>
          </w:p>
        </w:tc>
        <w:tc>
          <w:tcPr>
            <w:tcW w:w="642" w:type="pct"/>
            <w:tcBorders>
              <w:top w:val="single" w:sz="4" w:space="0" w:color="auto"/>
              <w:left w:val="single" w:sz="4" w:space="0" w:color="auto"/>
              <w:bottom w:val="single" w:sz="4" w:space="0" w:color="auto"/>
              <w:right w:val="single" w:sz="4" w:space="0" w:color="auto"/>
            </w:tcBorders>
            <w:vAlign w:val="center"/>
          </w:tcPr>
          <w:p w14:paraId="5BBAA736" w14:textId="77777777" w:rsidR="00134009" w:rsidRPr="007F1F65" w:rsidRDefault="00134009" w:rsidP="000B173B">
            <w:pPr>
              <w:spacing w:after="0" w:line="240" w:lineRule="auto"/>
              <w:jc w:val="center"/>
              <w:rPr>
                <w:rFonts w:asciiTheme="majorHAnsi" w:hAnsiTheme="majorHAnsi" w:cstheme="majorHAnsi"/>
                <w:sz w:val="22"/>
                <w:szCs w:val="22"/>
                <w:lang w:eastAsia="en-US"/>
              </w:rPr>
            </w:pPr>
          </w:p>
        </w:tc>
      </w:tr>
      <w:tr w:rsidR="00134009" w:rsidRPr="007F1F65" w14:paraId="1D75A5E6" w14:textId="77777777" w:rsidTr="000B173B">
        <w:trPr>
          <w:trHeight w:val="70"/>
        </w:trPr>
        <w:tc>
          <w:tcPr>
            <w:tcW w:w="4358" w:type="pct"/>
            <w:gridSpan w:val="5"/>
            <w:tcBorders>
              <w:top w:val="single" w:sz="4" w:space="0" w:color="auto"/>
              <w:left w:val="single" w:sz="4" w:space="0" w:color="auto"/>
              <w:bottom w:val="single" w:sz="4" w:space="0" w:color="auto"/>
              <w:right w:val="single" w:sz="4" w:space="0" w:color="auto"/>
            </w:tcBorders>
            <w:vAlign w:val="center"/>
          </w:tcPr>
          <w:p w14:paraId="030C9714" w14:textId="5FC79C02" w:rsidR="00134009" w:rsidRPr="007F1F65" w:rsidRDefault="000B173B" w:rsidP="000B173B">
            <w:pPr>
              <w:spacing w:after="0" w:line="240" w:lineRule="auto"/>
              <w:jc w:val="right"/>
              <w:rPr>
                <w:rFonts w:asciiTheme="majorHAnsi" w:hAnsiTheme="majorHAnsi" w:cstheme="majorHAnsi"/>
                <w:b/>
                <w:bCs/>
                <w:sz w:val="22"/>
                <w:szCs w:val="22"/>
                <w:lang w:eastAsia="en-US"/>
              </w:rPr>
            </w:pPr>
            <w:r w:rsidRPr="007F1F65">
              <w:rPr>
                <w:rFonts w:asciiTheme="majorHAnsi" w:hAnsiTheme="majorHAnsi" w:cstheme="majorHAnsi"/>
                <w:b/>
                <w:bCs/>
                <w:sz w:val="22"/>
                <w:szCs w:val="22"/>
                <w:lang w:eastAsia="en-US"/>
              </w:rPr>
              <w:t>Bendra pasiūlymo kaina, Eur su PVM</w:t>
            </w:r>
          </w:p>
        </w:tc>
        <w:tc>
          <w:tcPr>
            <w:tcW w:w="642" w:type="pct"/>
            <w:tcBorders>
              <w:top w:val="single" w:sz="4" w:space="0" w:color="auto"/>
              <w:left w:val="single" w:sz="4" w:space="0" w:color="auto"/>
              <w:bottom w:val="single" w:sz="4" w:space="0" w:color="auto"/>
              <w:right w:val="single" w:sz="4" w:space="0" w:color="auto"/>
            </w:tcBorders>
            <w:vAlign w:val="center"/>
          </w:tcPr>
          <w:p w14:paraId="150C8C78" w14:textId="77777777" w:rsidR="00134009" w:rsidRPr="007F1F65" w:rsidRDefault="00134009" w:rsidP="000B173B">
            <w:pPr>
              <w:spacing w:after="0" w:line="240" w:lineRule="auto"/>
              <w:jc w:val="center"/>
              <w:rPr>
                <w:rFonts w:asciiTheme="majorHAnsi" w:hAnsiTheme="majorHAnsi" w:cstheme="majorHAnsi"/>
                <w:sz w:val="22"/>
                <w:szCs w:val="22"/>
                <w:lang w:eastAsia="en-US"/>
              </w:rPr>
            </w:pPr>
          </w:p>
        </w:tc>
      </w:tr>
    </w:tbl>
    <w:p w14:paraId="2133A722" w14:textId="77777777" w:rsidR="00DB7A43" w:rsidRPr="007F1F65" w:rsidRDefault="00DB7A43" w:rsidP="00DB7A43">
      <w:pPr>
        <w:spacing w:after="0" w:line="240" w:lineRule="auto"/>
        <w:contextualSpacing/>
        <w:jc w:val="both"/>
        <w:rPr>
          <w:rFonts w:asciiTheme="majorHAnsi" w:hAnsiTheme="majorHAnsi" w:cstheme="majorHAnsi"/>
          <w:i/>
          <w:sz w:val="22"/>
          <w:szCs w:val="22"/>
          <w:lang w:eastAsia="en-US"/>
        </w:rPr>
      </w:pPr>
      <w:r w:rsidRPr="007F1F65">
        <w:rPr>
          <w:rFonts w:asciiTheme="majorHAnsi" w:hAnsiTheme="majorHAnsi" w:cstheme="majorHAnsi"/>
          <w:i/>
          <w:sz w:val="22"/>
          <w:szCs w:val="22"/>
          <w:lang w:eastAsia="en-US"/>
        </w:rPr>
        <w:t>Pastabos:</w:t>
      </w:r>
    </w:p>
    <w:p w14:paraId="559F7BC6" w14:textId="13BA7FCF" w:rsidR="00DB7A43" w:rsidRPr="007F1F65" w:rsidRDefault="00DB7A43" w:rsidP="00DB7A43">
      <w:pPr>
        <w:spacing w:after="0" w:line="240" w:lineRule="auto"/>
        <w:contextualSpacing/>
        <w:jc w:val="both"/>
        <w:rPr>
          <w:rFonts w:asciiTheme="majorHAnsi" w:hAnsiTheme="majorHAnsi" w:cstheme="majorHAnsi"/>
          <w:i/>
          <w:sz w:val="22"/>
          <w:szCs w:val="22"/>
          <w:lang w:eastAsia="en-US"/>
        </w:rPr>
      </w:pPr>
      <w:r w:rsidRPr="007F1F65">
        <w:rPr>
          <w:rFonts w:asciiTheme="majorHAnsi" w:hAnsiTheme="majorHAnsi" w:cstheme="majorHAnsi"/>
          <w:i/>
          <w:sz w:val="22"/>
          <w:szCs w:val="22"/>
          <w:lang w:eastAsia="en-US"/>
        </w:rPr>
        <w:t>1) Pirkimas nėra skaidomas į pirkimo dalis</w:t>
      </w:r>
      <w:r w:rsidRPr="007F1F65">
        <w:rPr>
          <w:rFonts w:asciiTheme="majorHAnsi" w:hAnsiTheme="majorHAnsi" w:cstheme="majorHAnsi"/>
          <w:i/>
          <w:color w:val="4472C4" w:themeColor="accent1"/>
          <w:sz w:val="22"/>
          <w:szCs w:val="22"/>
          <w:lang w:eastAsia="en-US"/>
        </w:rPr>
        <w:t xml:space="preserve">. </w:t>
      </w:r>
      <w:r w:rsidRPr="007F1F65">
        <w:rPr>
          <w:rFonts w:asciiTheme="majorHAnsi" w:hAnsiTheme="majorHAnsi" w:cstheme="majorHAnsi"/>
          <w:i/>
          <w:sz w:val="22"/>
          <w:szCs w:val="22"/>
          <w:lang w:eastAsia="en-US"/>
        </w:rPr>
        <w:t xml:space="preserve">Pasiūlymai turi būti teikiami visam nurodytam </w:t>
      </w:r>
      <w:r w:rsidRPr="007F1F65">
        <w:rPr>
          <w:rFonts w:asciiTheme="majorHAnsi" w:hAnsiTheme="majorHAnsi" w:cstheme="majorHAnsi"/>
          <w:i/>
          <w:sz w:val="22"/>
          <w:szCs w:val="22"/>
        </w:rPr>
        <w:t>Darbų</w:t>
      </w:r>
      <w:r w:rsidRPr="007F1F65">
        <w:rPr>
          <w:rFonts w:asciiTheme="majorHAnsi" w:hAnsiTheme="majorHAnsi" w:cstheme="majorHAnsi"/>
          <w:i/>
          <w:sz w:val="22"/>
          <w:szCs w:val="22"/>
          <w:lang w:eastAsia="en-US"/>
        </w:rPr>
        <w:t xml:space="preserve"> kiekiui (apimčiai).</w:t>
      </w:r>
    </w:p>
    <w:p w14:paraId="625C2C26" w14:textId="77777777" w:rsidR="00DB7A43" w:rsidRPr="007F1F65" w:rsidRDefault="00DB7A43" w:rsidP="00DB7A43">
      <w:pPr>
        <w:spacing w:after="0" w:line="240" w:lineRule="auto"/>
        <w:contextualSpacing/>
        <w:jc w:val="both"/>
        <w:rPr>
          <w:rFonts w:asciiTheme="majorHAnsi" w:hAnsiTheme="majorHAnsi" w:cstheme="majorHAnsi"/>
          <w:i/>
          <w:sz w:val="22"/>
          <w:szCs w:val="22"/>
          <w:lang w:eastAsia="en-US"/>
        </w:rPr>
      </w:pPr>
      <w:r w:rsidRPr="007F1F65">
        <w:rPr>
          <w:rFonts w:asciiTheme="majorHAnsi" w:hAnsiTheme="majorHAnsi" w:cstheme="majorHAnsi"/>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7F1F65">
        <w:rPr>
          <w:rFonts w:asciiTheme="majorHAnsi" w:hAnsiTheme="majorHAnsi" w:cstheme="majorHAnsi"/>
          <w:i/>
          <w:sz w:val="22"/>
          <w:szCs w:val="22"/>
          <w:lang w:eastAsia="en-US"/>
        </w:rPr>
        <w:lastRenderedPageBreak/>
        <w:t>ar sąnaudas įskaitytas šis mokestis sudarant pirkimo sutartį ar preliminariąją sutartį išskaičiuojamas (KSPĮ 94 str. 3 d.).</w:t>
      </w:r>
    </w:p>
    <w:p w14:paraId="0516AA1D" w14:textId="77777777" w:rsidR="00DB7A43" w:rsidRPr="007F1F65" w:rsidRDefault="00DB7A43" w:rsidP="00DB7A43">
      <w:pPr>
        <w:spacing w:after="0" w:line="240" w:lineRule="auto"/>
        <w:contextualSpacing/>
        <w:jc w:val="both"/>
        <w:rPr>
          <w:rFonts w:asciiTheme="majorHAnsi" w:hAnsiTheme="majorHAnsi" w:cstheme="majorHAnsi"/>
          <w:i/>
          <w:sz w:val="22"/>
          <w:szCs w:val="22"/>
          <w:lang w:eastAsia="en-US"/>
        </w:rPr>
      </w:pPr>
      <w:r w:rsidRPr="007F1F65">
        <w:rPr>
          <w:rFonts w:asciiTheme="majorHAnsi" w:hAnsiTheme="majorHAnsi" w:cstheme="majorHAnsi"/>
          <w:i/>
          <w:sz w:val="22"/>
          <w:szCs w:val="22"/>
          <w:lang w:eastAsia="en-US"/>
        </w:rPr>
        <w:t>3) Tais atvejais, kai pagal galiojančius teisės aktus tiekėjui nereikia mokėti PVM, jis nurodo priežastis, dėl kurių PVM nemoka.</w:t>
      </w:r>
    </w:p>
    <w:p w14:paraId="5188DB1F" w14:textId="77777777" w:rsidR="00DB7A43" w:rsidRPr="007F1F65" w:rsidRDefault="00DB7A43" w:rsidP="00DB7A43">
      <w:pPr>
        <w:tabs>
          <w:tab w:val="left" w:pos="540"/>
        </w:tabs>
        <w:spacing w:after="0" w:line="240" w:lineRule="auto"/>
        <w:jc w:val="both"/>
        <w:rPr>
          <w:rFonts w:asciiTheme="majorHAnsi" w:hAnsiTheme="majorHAnsi" w:cstheme="majorHAnsi"/>
          <w:color w:val="FF0000"/>
          <w:sz w:val="22"/>
          <w:szCs w:val="22"/>
          <w:lang w:eastAsia="en-US"/>
        </w:rPr>
      </w:pPr>
    </w:p>
    <w:bookmarkEnd w:id="8"/>
    <w:p w14:paraId="43275869" w14:textId="77777777" w:rsidR="00DB7A43" w:rsidRPr="007F1F65" w:rsidRDefault="00DB7A43" w:rsidP="00DB7A43">
      <w:pPr>
        <w:spacing w:after="0" w:line="240" w:lineRule="auto"/>
        <w:jc w:val="right"/>
        <w:rPr>
          <w:rFonts w:asciiTheme="majorHAnsi" w:hAnsiTheme="majorHAnsi" w:cstheme="majorHAnsi"/>
          <w:color w:val="FF0000"/>
          <w:sz w:val="22"/>
          <w:szCs w:val="22"/>
          <w:lang w:eastAsia="en-US"/>
        </w:rPr>
      </w:pPr>
      <w:r w:rsidRPr="007F1F65">
        <w:rPr>
          <w:rFonts w:asciiTheme="majorHAnsi" w:hAnsiTheme="majorHAnsi" w:cstheme="majorHAnsi"/>
          <w:sz w:val="22"/>
          <w:szCs w:val="22"/>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6050"/>
        <w:gridCol w:w="3218"/>
      </w:tblGrid>
      <w:tr w:rsidR="004B2EA1" w:rsidRPr="007F1F65" w14:paraId="3BC7680C" w14:textId="77777777" w:rsidTr="114C91B4">
        <w:tc>
          <w:tcPr>
            <w:tcW w:w="455" w:type="pct"/>
            <w:shd w:val="clear" w:color="auto" w:fill="auto"/>
          </w:tcPr>
          <w:p w14:paraId="57779C38" w14:textId="50B7B4DB" w:rsidR="004B2EA1" w:rsidRPr="007F1F65" w:rsidRDefault="004B2EA1" w:rsidP="004B2EA1">
            <w:pPr>
              <w:tabs>
                <w:tab w:val="left" w:pos="540"/>
              </w:tabs>
              <w:spacing w:after="0" w:line="240" w:lineRule="auto"/>
              <w:jc w:val="center"/>
              <w:rPr>
                <w:rFonts w:asciiTheme="majorHAnsi" w:hAnsiTheme="majorHAnsi" w:cstheme="majorHAnsi"/>
                <w:color w:val="FF0000"/>
                <w:sz w:val="22"/>
                <w:szCs w:val="22"/>
                <w:lang w:eastAsia="en-US"/>
              </w:rPr>
            </w:pPr>
            <w:r w:rsidRPr="007F1F65">
              <w:rPr>
                <w:rFonts w:asciiTheme="majorHAnsi" w:hAnsiTheme="majorHAnsi" w:cstheme="majorHAnsi"/>
                <w:sz w:val="22"/>
                <w:szCs w:val="22"/>
              </w:rPr>
              <w:t>Eil. Nr.</w:t>
            </w:r>
          </w:p>
        </w:tc>
        <w:tc>
          <w:tcPr>
            <w:tcW w:w="2967" w:type="pct"/>
            <w:shd w:val="clear" w:color="auto" w:fill="auto"/>
          </w:tcPr>
          <w:p w14:paraId="22B0F5A6" w14:textId="107753BC" w:rsidR="004B2EA1" w:rsidRPr="007F1F65" w:rsidRDefault="004B2EA1" w:rsidP="004B2EA1">
            <w:pPr>
              <w:tabs>
                <w:tab w:val="left" w:pos="540"/>
              </w:tabs>
              <w:spacing w:after="0" w:line="240" w:lineRule="auto"/>
              <w:jc w:val="center"/>
              <w:rPr>
                <w:rFonts w:asciiTheme="majorHAnsi" w:hAnsiTheme="majorHAnsi" w:cstheme="majorHAnsi"/>
                <w:color w:val="FF0000"/>
                <w:sz w:val="22"/>
                <w:szCs w:val="22"/>
                <w:lang w:eastAsia="en-US"/>
              </w:rPr>
            </w:pPr>
            <w:r w:rsidRPr="007F1F65">
              <w:rPr>
                <w:rFonts w:asciiTheme="majorHAnsi" w:hAnsiTheme="majorHAnsi" w:cstheme="majorHAnsi"/>
                <w:sz w:val="22"/>
                <w:szCs w:val="22"/>
              </w:rPr>
              <w:t>Aprašymas</w:t>
            </w:r>
          </w:p>
        </w:tc>
        <w:tc>
          <w:tcPr>
            <w:tcW w:w="1578" w:type="pct"/>
            <w:shd w:val="clear" w:color="auto" w:fill="auto"/>
          </w:tcPr>
          <w:p w14:paraId="79CCAAF5" w14:textId="7F5C3158" w:rsidR="004B2EA1" w:rsidRPr="007F1F65" w:rsidRDefault="004B2EA1" w:rsidP="004B2EA1">
            <w:pPr>
              <w:tabs>
                <w:tab w:val="left" w:pos="540"/>
              </w:tabs>
              <w:spacing w:after="0" w:line="240" w:lineRule="auto"/>
              <w:jc w:val="center"/>
              <w:rPr>
                <w:rFonts w:asciiTheme="majorHAnsi" w:hAnsiTheme="majorHAnsi" w:cstheme="majorHAnsi"/>
                <w:color w:val="FF0000"/>
                <w:sz w:val="22"/>
                <w:szCs w:val="22"/>
                <w:lang w:eastAsia="en-US"/>
              </w:rPr>
            </w:pPr>
            <w:r w:rsidRPr="007F1F65">
              <w:rPr>
                <w:rFonts w:asciiTheme="majorHAnsi" w:hAnsiTheme="majorHAnsi" w:cstheme="majorHAnsi"/>
                <w:sz w:val="22"/>
                <w:szCs w:val="22"/>
              </w:rPr>
              <w:t>Tiekėjo siūlomas darbų atlikimo  terminas (pilnais mėnesiais)</w:t>
            </w:r>
          </w:p>
        </w:tc>
      </w:tr>
      <w:tr w:rsidR="004B2EA1" w:rsidRPr="007F1F65" w14:paraId="01D04E9E" w14:textId="77777777" w:rsidTr="114C91B4">
        <w:tc>
          <w:tcPr>
            <w:tcW w:w="455" w:type="pct"/>
            <w:shd w:val="clear" w:color="auto" w:fill="auto"/>
          </w:tcPr>
          <w:p w14:paraId="6BEF75B0" w14:textId="7651A6A0" w:rsidR="004B2EA1" w:rsidRPr="007F1F65" w:rsidRDefault="004B2EA1" w:rsidP="004B2EA1">
            <w:pPr>
              <w:tabs>
                <w:tab w:val="left" w:pos="540"/>
              </w:tabs>
              <w:spacing w:after="0" w:line="240" w:lineRule="auto"/>
              <w:jc w:val="right"/>
              <w:rPr>
                <w:rFonts w:asciiTheme="majorHAnsi" w:hAnsiTheme="majorHAnsi" w:cstheme="majorHAnsi"/>
                <w:color w:val="FF0000"/>
                <w:sz w:val="22"/>
                <w:szCs w:val="22"/>
                <w:lang w:eastAsia="en-US"/>
              </w:rPr>
            </w:pPr>
            <w:r w:rsidRPr="007F1F65">
              <w:rPr>
                <w:rFonts w:asciiTheme="majorHAnsi" w:hAnsiTheme="majorHAnsi" w:cstheme="majorHAnsi"/>
                <w:sz w:val="22"/>
                <w:szCs w:val="22"/>
              </w:rPr>
              <w:t>1.</w:t>
            </w:r>
          </w:p>
        </w:tc>
        <w:tc>
          <w:tcPr>
            <w:tcW w:w="2967" w:type="pct"/>
            <w:shd w:val="clear" w:color="auto" w:fill="auto"/>
          </w:tcPr>
          <w:p w14:paraId="5C82DF44" w14:textId="0F606A01" w:rsidR="004B2EA1" w:rsidRPr="007F1F65" w:rsidRDefault="004B2EA1" w:rsidP="004B2EA1">
            <w:pPr>
              <w:tabs>
                <w:tab w:val="left" w:pos="540"/>
              </w:tabs>
              <w:spacing w:after="0" w:line="240" w:lineRule="auto"/>
              <w:jc w:val="both"/>
              <w:rPr>
                <w:rFonts w:asciiTheme="majorHAnsi" w:hAnsiTheme="majorHAnsi" w:cstheme="majorHAnsi"/>
                <w:color w:val="FF0000"/>
                <w:sz w:val="22"/>
                <w:szCs w:val="22"/>
                <w:lang w:eastAsia="en-US"/>
              </w:rPr>
            </w:pPr>
            <w:r w:rsidRPr="007F1F65">
              <w:rPr>
                <w:rFonts w:asciiTheme="majorHAnsi" w:hAnsiTheme="majorHAnsi" w:cstheme="majorHAnsi"/>
                <w:sz w:val="22"/>
                <w:szCs w:val="22"/>
              </w:rPr>
              <w:t>Kriterijus T1 – darbų (</w:t>
            </w:r>
            <w:r w:rsidR="00910300" w:rsidRPr="00910300">
              <w:rPr>
                <w:rFonts w:asciiTheme="majorHAnsi" w:hAnsiTheme="majorHAnsi" w:cstheme="majorHAnsi"/>
                <w:sz w:val="22"/>
                <w:szCs w:val="22"/>
              </w:rPr>
              <w:t xml:space="preserve">Dumblo pūdytuvo Nr. </w:t>
            </w:r>
            <w:r w:rsidR="00D35689">
              <w:rPr>
                <w:rFonts w:asciiTheme="majorHAnsi" w:hAnsiTheme="majorHAnsi" w:cstheme="majorHAnsi"/>
                <w:sz w:val="22"/>
                <w:szCs w:val="22"/>
              </w:rPr>
              <w:t xml:space="preserve">2 </w:t>
            </w:r>
            <w:r w:rsidRPr="007F1F65">
              <w:rPr>
                <w:rFonts w:asciiTheme="majorHAnsi" w:hAnsiTheme="majorHAnsi" w:cstheme="majorHAnsi"/>
                <w:sz w:val="22"/>
                <w:szCs w:val="22"/>
              </w:rPr>
              <w:t>technologinės įrangos atnaujinimo) atlikimo terminas</w:t>
            </w:r>
          </w:p>
        </w:tc>
        <w:tc>
          <w:tcPr>
            <w:tcW w:w="1578" w:type="pct"/>
            <w:shd w:val="clear" w:color="auto" w:fill="auto"/>
          </w:tcPr>
          <w:p w14:paraId="23BC1723" w14:textId="2F02ED45" w:rsidR="004B2EA1" w:rsidRPr="007F1F65" w:rsidRDefault="004B2EA1" w:rsidP="004B2EA1">
            <w:pPr>
              <w:tabs>
                <w:tab w:val="left" w:pos="540"/>
              </w:tabs>
              <w:spacing w:after="0" w:line="240" w:lineRule="auto"/>
              <w:jc w:val="both"/>
              <w:rPr>
                <w:rFonts w:asciiTheme="majorHAnsi" w:hAnsiTheme="majorHAnsi" w:cstheme="majorHAnsi"/>
                <w:i/>
                <w:iCs/>
                <w:color w:val="4472C4" w:themeColor="accent1"/>
                <w:sz w:val="22"/>
                <w:szCs w:val="22"/>
                <w:lang w:eastAsia="en-US"/>
              </w:rPr>
            </w:pPr>
            <w:r w:rsidRPr="007F1F65">
              <w:rPr>
                <w:rFonts w:asciiTheme="majorHAnsi" w:hAnsiTheme="majorHAnsi" w:cstheme="majorHAnsi"/>
                <w:i/>
                <w:iCs/>
                <w:color w:val="4472C4" w:themeColor="accent1"/>
                <w:sz w:val="22"/>
                <w:szCs w:val="22"/>
              </w:rPr>
              <w:t xml:space="preserve">Nurodyti terminą ne ilgesnį kaip </w:t>
            </w:r>
            <w:r w:rsidR="00D35689">
              <w:rPr>
                <w:rFonts w:asciiTheme="majorHAnsi" w:hAnsiTheme="majorHAnsi" w:cstheme="majorHAnsi"/>
                <w:i/>
                <w:iCs/>
                <w:color w:val="4472C4" w:themeColor="accent1"/>
                <w:sz w:val="22"/>
                <w:szCs w:val="22"/>
              </w:rPr>
              <w:t>4</w:t>
            </w:r>
            <w:r w:rsidRPr="007F1F65">
              <w:rPr>
                <w:rFonts w:asciiTheme="majorHAnsi" w:hAnsiTheme="majorHAnsi" w:cstheme="majorHAnsi"/>
                <w:i/>
                <w:iCs/>
                <w:color w:val="4472C4" w:themeColor="accent1"/>
                <w:sz w:val="22"/>
                <w:szCs w:val="22"/>
              </w:rPr>
              <w:t xml:space="preserve"> mėn.</w:t>
            </w:r>
          </w:p>
        </w:tc>
      </w:tr>
    </w:tbl>
    <w:p w14:paraId="0A395B07" w14:textId="77777777" w:rsidR="00DB7A43" w:rsidRPr="007F1F65" w:rsidRDefault="00DB7A43" w:rsidP="00DB7A43">
      <w:pPr>
        <w:spacing w:after="0" w:line="240" w:lineRule="auto"/>
        <w:jc w:val="center"/>
        <w:rPr>
          <w:rFonts w:asciiTheme="majorHAnsi" w:hAnsiTheme="majorHAnsi" w:cstheme="majorHAnsi"/>
          <w:b/>
          <w:sz w:val="22"/>
          <w:szCs w:val="22"/>
        </w:rPr>
      </w:pPr>
    </w:p>
    <w:p w14:paraId="5565D337" w14:textId="77777777" w:rsidR="00DB7A43" w:rsidRPr="007F1F65" w:rsidRDefault="00DB7A43" w:rsidP="00DB7A43">
      <w:pPr>
        <w:spacing w:after="0" w:line="240" w:lineRule="auto"/>
        <w:rPr>
          <w:rFonts w:asciiTheme="majorHAnsi" w:hAnsiTheme="majorHAnsi" w:cstheme="majorHAnsi"/>
          <w:b/>
          <w:sz w:val="22"/>
          <w:szCs w:val="22"/>
        </w:rPr>
      </w:pPr>
      <w:r w:rsidRPr="007F1F65">
        <w:rPr>
          <w:rFonts w:asciiTheme="majorHAnsi" w:hAnsiTheme="majorHAnsi" w:cstheme="majorHAnsi"/>
          <w:b/>
          <w:sz w:val="22"/>
          <w:szCs w:val="22"/>
        </w:rPr>
        <w:t>Pasiūlyme privalo būti nurodyti (išviešinti) ūkio subjektai, kokiai pirkimo sutarties daliai tiekėjas ketina juos pasitelkti:</w:t>
      </w:r>
    </w:p>
    <w:p w14:paraId="3E64BD3F" w14:textId="3381051F" w:rsidR="00DB7A43" w:rsidRPr="007F1F65" w:rsidRDefault="00DB7A43" w:rsidP="00DB7A43">
      <w:pPr>
        <w:spacing w:after="0" w:line="240" w:lineRule="auto"/>
        <w:jc w:val="right"/>
        <w:rPr>
          <w:rFonts w:asciiTheme="majorHAnsi" w:hAnsiTheme="majorHAnsi" w:cstheme="majorHAnsi"/>
          <w:sz w:val="22"/>
          <w:szCs w:val="22"/>
        </w:rPr>
      </w:pPr>
      <w:r w:rsidRPr="007F1F65">
        <w:rPr>
          <w:rFonts w:asciiTheme="majorHAnsi" w:hAnsiTheme="majorHAnsi" w:cstheme="majorHAnsi"/>
          <w:iCs/>
          <w:sz w:val="22"/>
          <w:szCs w:val="22"/>
          <w:lang w:eastAsia="en-US"/>
        </w:rPr>
        <w:t>4</w:t>
      </w:r>
      <w:r w:rsidRPr="007F1F65">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7F1F65" w14:paraId="0168EB66" w14:textId="77777777" w:rsidTr="00925D44">
        <w:trPr>
          <w:trHeight w:val="1837"/>
        </w:trPr>
        <w:tc>
          <w:tcPr>
            <w:tcW w:w="350" w:type="pct"/>
            <w:shd w:val="clear" w:color="auto" w:fill="auto"/>
            <w:vAlign w:val="center"/>
          </w:tcPr>
          <w:p w14:paraId="39BCF2AD" w14:textId="77777777" w:rsidR="00DB7A43" w:rsidRPr="007F1F65" w:rsidRDefault="00DB7A43" w:rsidP="00DB7A43">
            <w:pPr>
              <w:pStyle w:val="Pagrindinistekstas"/>
              <w:spacing w:after="0" w:line="240" w:lineRule="auto"/>
              <w:ind w:firstLine="0"/>
              <w:jc w:val="center"/>
              <w:rPr>
                <w:rFonts w:asciiTheme="majorHAnsi" w:hAnsiTheme="majorHAnsi" w:cstheme="majorHAnsi"/>
                <w:b/>
                <w:sz w:val="22"/>
                <w:szCs w:val="22"/>
              </w:rPr>
            </w:pPr>
            <w:r w:rsidRPr="007F1F65">
              <w:rPr>
                <w:rFonts w:asciiTheme="majorHAnsi" w:hAnsiTheme="majorHAnsi" w:cstheme="majorHAnsi"/>
                <w:b/>
                <w:sz w:val="22"/>
                <w:szCs w:val="22"/>
              </w:rPr>
              <w:t>Eil. Nr.</w:t>
            </w:r>
          </w:p>
        </w:tc>
        <w:tc>
          <w:tcPr>
            <w:tcW w:w="2224" w:type="pct"/>
            <w:shd w:val="clear" w:color="auto" w:fill="auto"/>
            <w:vAlign w:val="center"/>
          </w:tcPr>
          <w:p w14:paraId="20B6BA0E" w14:textId="77777777" w:rsidR="00DB7A43" w:rsidRPr="007F1F65" w:rsidRDefault="00DB7A43" w:rsidP="00DB7A43">
            <w:pPr>
              <w:pStyle w:val="Pagrindinistekstas"/>
              <w:spacing w:after="0" w:line="240" w:lineRule="auto"/>
              <w:ind w:firstLine="0"/>
              <w:jc w:val="center"/>
              <w:rPr>
                <w:rFonts w:asciiTheme="majorHAnsi" w:hAnsiTheme="majorHAnsi" w:cstheme="majorHAnsi"/>
                <w:b/>
                <w:sz w:val="22"/>
                <w:szCs w:val="22"/>
              </w:rPr>
            </w:pPr>
            <w:r w:rsidRPr="007F1F65">
              <w:rPr>
                <w:rFonts w:asciiTheme="majorHAnsi" w:hAnsiTheme="majorHAnsi" w:cstheme="majorHAnsi"/>
                <w:b/>
                <w:sz w:val="22"/>
                <w:szCs w:val="22"/>
              </w:rPr>
              <w:t>Ūkio subjekto, pavadinimas, kodas ir adresas</w:t>
            </w:r>
          </w:p>
        </w:tc>
        <w:tc>
          <w:tcPr>
            <w:tcW w:w="2426" w:type="pct"/>
            <w:shd w:val="clear" w:color="auto" w:fill="auto"/>
            <w:vAlign w:val="center"/>
          </w:tcPr>
          <w:p w14:paraId="1D0C7172" w14:textId="77777777" w:rsidR="00DB7A43" w:rsidRPr="007F1F65" w:rsidRDefault="00DB7A43" w:rsidP="00DB7A43">
            <w:pPr>
              <w:pStyle w:val="Pagrindinistekstas"/>
              <w:spacing w:after="0" w:line="240" w:lineRule="auto"/>
              <w:ind w:firstLine="0"/>
              <w:jc w:val="center"/>
              <w:rPr>
                <w:rFonts w:asciiTheme="majorHAnsi" w:hAnsiTheme="majorHAnsi" w:cstheme="majorHAnsi"/>
                <w:b/>
                <w:sz w:val="22"/>
                <w:szCs w:val="22"/>
              </w:rPr>
            </w:pPr>
            <w:r w:rsidRPr="007F1F65">
              <w:rPr>
                <w:rFonts w:asciiTheme="majorHAnsi" w:hAnsiTheme="majorHAnsi" w:cstheme="majorHAnsi"/>
                <w:b/>
                <w:sz w:val="22"/>
                <w:szCs w:val="22"/>
              </w:rPr>
              <w:t>Nurodomi įsipareigojimai vykdant numatomą su PS sudaryti pirkimo sutartį, šių įsipareigojimų vertės dalis (Eur ar dalis procentais bendroje pasiūlymo kainoje)</w:t>
            </w:r>
          </w:p>
        </w:tc>
      </w:tr>
      <w:tr w:rsidR="00DB7A43" w:rsidRPr="007F1F65" w14:paraId="011A8784" w14:textId="77777777" w:rsidTr="00925D44">
        <w:tc>
          <w:tcPr>
            <w:tcW w:w="5000" w:type="pct"/>
            <w:gridSpan w:val="3"/>
            <w:shd w:val="clear" w:color="auto" w:fill="auto"/>
          </w:tcPr>
          <w:p w14:paraId="311B5862"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r w:rsidRPr="007F1F65">
              <w:rPr>
                <w:rFonts w:asciiTheme="majorHAnsi" w:hAnsiTheme="majorHAnsi" w:cstheme="majorHAnsi"/>
                <w:color w:val="000000"/>
                <w:sz w:val="22"/>
                <w:szCs w:val="22"/>
              </w:rPr>
              <w:t xml:space="preserve">Ūkio subjektai, kurių pajėgumais tiekėjas </w:t>
            </w:r>
            <w:r w:rsidRPr="007F1F65">
              <w:rPr>
                <w:rFonts w:asciiTheme="majorHAnsi" w:hAnsiTheme="majorHAnsi" w:cstheme="majorHAnsi"/>
                <w:color w:val="000000"/>
                <w:sz w:val="22"/>
                <w:szCs w:val="22"/>
                <w:u w:val="single"/>
              </w:rPr>
              <w:t>remiasi, kad atitiktų</w:t>
            </w:r>
            <w:r w:rsidRPr="007F1F65">
              <w:rPr>
                <w:rFonts w:asciiTheme="majorHAnsi" w:hAnsiTheme="majorHAnsi" w:cstheme="majorHAnsi"/>
                <w:color w:val="000000"/>
                <w:sz w:val="22"/>
                <w:szCs w:val="22"/>
              </w:rPr>
              <w:t xml:space="preserve"> pirkimo dokumentuose nustatytus </w:t>
            </w:r>
            <w:r w:rsidRPr="007F1F65">
              <w:rPr>
                <w:rFonts w:asciiTheme="majorHAnsi" w:hAnsiTheme="majorHAnsi" w:cstheme="majorHAnsi"/>
                <w:color w:val="000000"/>
                <w:sz w:val="22"/>
                <w:szCs w:val="22"/>
                <w:u w:val="single"/>
              </w:rPr>
              <w:t>kvalifikacijos reikalavimus</w:t>
            </w:r>
          </w:p>
        </w:tc>
      </w:tr>
      <w:tr w:rsidR="00DB7A43" w:rsidRPr="007F1F65" w14:paraId="048ECB10" w14:textId="77777777" w:rsidTr="00925D44">
        <w:tc>
          <w:tcPr>
            <w:tcW w:w="350" w:type="pct"/>
            <w:shd w:val="clear" w:color="auto" w:fill="auto"/>
          </w:tcPr>
          <w:p w14:paraId="71CD7EBF" w14:textId="77777777" w:rsidR="00DB7A43" w:rsidRPr="007F1F65"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shd w:val="clear" w:color="auto" w:fill="auto"/>
          </w:tcPr>
          <w:p w14:paraId="738458E3"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shd w:val="clear" w:color="auto" w:fill="auto"/>
          </w:tcPr>
          <w:p w14:paraId="3752F506"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7F1F65" w14:paraId="23013827" w14:textId="77777777" w:rsidTr="00925D44">
        <w:tc>
          <w:tcPr>
            <w:tcW w:w="5000" w:type="pct"/>
            <w:gridSpan w:val="3"/>
            <w:shd w:val="clear" w:color="auto" w:fill="auto"/>
          </w:tcPr>
          <w:p w14:paraId="7510DD28"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r w:rsidRPr="007F1F65">
              <w:rPr>
                <w:rFonts w:asciiTheme="majorHAnsi" w:hAnsiTheme="majorHAnsi" w:cstheme="majorHAnsi"/>
                <w:color w:val="000000"/>
                <w:sz w:val="22"/>
                <w:szCs w:val="22"/>
              </w:rPr>
              <w:t xml:space="preserve">Ūkio subjektai, kurių pajėgumais tiekėjas </w:t>
            </w:r>
            <w:r w:rsidRPr="007F1F65">
              <w:rPr>
                <w:rFonts w:asciiTheme="majorHAnsi" w:hAnsiTheme="majorHAnsi" w:cstheme="majorHAnsi"/>
                <w:color w:val="000000"/>
                <w:sz w:val="22"/>
                <w:szCs w:val="22"/>
                <w:u w:val="single"/>
              </w:rPr>
              <w:t>nesiremia</w:t>
            </w:r>
            <w:r w:rsidRPr="007F1F65">
              <w:rPr>
                <w:rFonts w:asciiTheme="majorHAnsi" w:hAnsiTheme="majorHAnsi" w:cstheme="majorHAnsi"/>
                <w:color w:val="000000"/>
                <w:sz w:val="22"/>
                <w:szCs w:val="22"/>
              </w:rPr>
              <w:t>, kad atitiktų kvalifikacijos reikalavimus (</w:t>
            </w:r>
            <w:r w:rsidRPr="007F1F65">
              <w:rPr>
                <w:rFonts w:asciiTheme="majorHAnsi" w:hAnsiTheme="majorHAnsi" w:cstheme="majorHAnsi"/>
                <w:color w:val="000000"/>
                <w:sz w:val="22"/>
                <w:szCs w:val="22"/>
                <w:u w:val="single"/>
              </w:rPr>
              <w:t>subtiekėjai, subteikėjai ar subrangovai</w:t>
            </w:r>
            <w:r w:rsidRPr="007F1F65">
              <w:rPr>
                <w:rFonts w:asciiTheme="majorHAnsi" w:hAnsiTheme="majorHAnsi" w:cstheme="majorHAnsi"/>
                <w:color w:val="000000"/>
                <w:sz w:val="22"/>
                <w:szCs w:val="22"/>
              </w:rPr>
              <w:t>)</w:t>
            </w:r>
          </w:p>
        </w:tc>
      </w:tr>
      <w:tr w:rsidR="00DB7A43" w:rsidRPr="007F1F65" w14:paraId="4E59E219" w14:textId="77777777" w:rsidTr="00925D44">
        <w:tc>
          <w:tcPr>
            <w:tcW w:w="350" w:type="pct"/>
            <w:shd w:val="clear" w:color="auto" w:fill="auto"/>
          </w:tcPr>
          <w:p w14:paraId="00D3E3F3" w14:textId="77777777" w:rsidR="00DB7A43" w:rsidRPr="007F1F65"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shd w:val="clear" w:color="auto" w:fill="auto"/>
          </w:tcPr>
          <w:p w14:paraId="5BDC8218"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shd w:val="clear" w:color="auto" w:fill="auto"/>
          </w:tcPr>
          <w:p w14:paraId="3577C1FD"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7F1F65" w14:paraId="658735A7" w14:textId="77777777" w:rsidTr="00925D44">
        <w:tc>
          <w:tcPr>
            <w:tcW w:w="5000" w:type="pct"/>
            <w:gridSpan w:val="3"/>
            <w:shd w:val="clear" w:color="auto" w:fill="auto"/>
          </w:tcPr>
          <w:p w14:paraId="6943B517"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r w:rsidRPr="007F1F65">
              <w:rPr>
                <w:rFonts w:asciiTheme="majorHAnsi" w:hAnsiTheme="majorHAnsi" w:cstheme="majorHAnsi"/>
                <w:color w:val="000000"/>
                <w:sz w:val="22"/>
                <w:szCs w:val="22"/>
                <w:u w:val="single"/>
              </w:rPr>
              <w:t>Kvazisubtiekėjai</w:t>
            </w:r>
            <w:r w:rsidRPr="007F1F65">
              <w:rPr>
                <w:rFonts w:asciiTheme="majorHAnsi" w:hAnsiTheme="majorHAnsi" w:cstheme="majorHAnsi"/>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7F1F65">
              <w:rPr>
                <w:rFonts w:asciiTheme="majorHAnsi" w:hAnsiTheme="majorHAnsi" w:cstheme="majorHAnsi"/>
                <w:color w:val="000000"/>
                <w:sz w:val="22"/>
                <w:szCs w:val="22"/>
                <w:u w:val="single"/>
              </w:rPr>
              <w:t>tačiau jį ketinama įdarbinti</w:t>
            </w:r>
            <w:r w:rsidRPr="007F1F65">
              <w:rPr>
                <w:rFonts w:asciiTheme="majorHAnsi" w:hAnsiTheme="majorHAnsi" w:cstheme="majorHAnsi"/>
                <w:color w:val="000000"/>
                <w:sz w:val="22"/>
                <w:szCs w:val="22"/>
              </w:rPr>
              <w:t>, jei pasiūlymas bus pripažintas laimėjusiu</w:t>
            </w:r>
          </w:p>
        </w:tc>
      </w:tr>
      <w:tr w:rsidR="00DB7A43" w:rsidRPr="007F1F65" w14:paraId="446B7DC7" w14:textId="77777777" w:rsidTr="00925D44">
        <w:tc>
          <w:tcPr>
            <w:tcW w:w="350" w:type="pct"/>
            <w:shd w:val="clear" w:color="auto" w:fill="auto"/>
          </w:tcPr>
          <w:p w14:paraId="0F224301" w14:textId="77777777" w:rsidR="00DB7A43" w:rsidRPr="007F1F65"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shd w:val="clear" w:color="auto" w:fill="auto"/>
          </w:tcPr>
          <w:p w14:paraId="30713017"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shd w:val="clear" w:color="auto" w:fill="auto"/>
          </w:tcPr>
          <w:p w14:paraId="014EBB13"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7F1F65" w14:paraId="237B5100" w14:textId="77777777" w:rsidTr="00925D44">
        <w:tc>
          <w:tcPr>
            <w:tcW w:w="5000" w:type="pct"/>
            <w:gridSpan w:val="3"/>
            <w:shd w:val="clear" w:color="auto" w:fill="auto"/>
          </w:tcPr>
          <w:p w14:paraId="6AC505C5"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r w:rsidRPr="007F1F65">
              <w:rPr>
                <w:rFonts w:asciiTheme="majorHAnsi" w:hAnsiTheme="majorHAnsi" w:cstheme="majorHAnsi"/>
                <w:color w:val="000000"/>
                <w:sz w:val="22"/>
                <w:szCs w:val="22"/>
                <w:u w:val="single"/>
              </w:rPr>
              <w:t>Tretieji asmenys</w:t>
            </w:r>
            <w:r w:rsidRPr="007F1F65">
              <w:rPr>
                <w:rFonts w:asciiTheme="majorHAnsi" w:hAnsiTheme="majorHAnsi" w:cstheme="majorHAnsi"/>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7F1F65" w14:paraId="73474185" w14:textId="77777777" w:rsidTr="00925D44">
        <w:tc>
          <w:tcPr>
            <w:tcW w:w="350" w:type="pct"/>
            <w:shd w:val="clear" w:color="auto" w:fill="auto"/>
          </w:tcPr>
          <w:p w14:paraId="4CDF3F59" w14:textId="77777777" w:rsidR="00DB7A43" w:rsidRPr="007F1F65"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shd w:val="clear" w:color="auto" w:fill="auto"/>
          </w:tcPr>
          <w:p w14:paraId="2B8E04B6"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shd w:val="clear" w:color="auto" w:fill="auto"/>
          </w:tcPr>
          <w:p w14:paraId="0257899F" w14:textId="77777777" w:rsidR="00DB7A43" w:rsidRPr="007F1F65" w:rsidRDefault="00DB7A43" w:rsidP="00DB7A43">
            <w:pPr>
              <w:pStyle w:val="Pagrindinistekstas"/>
              <w:spacing w:after="0" w:line="240" w:lineRule="auto"/>
              <w:ind w:firstLine="0"/>
              <w:rPr>
                <w:rFonts w:asciiTheme="majorHAnsi" w:hAnsiTheme="majorHAnsi" w:cstheme="majorHAnsi"/>
                <w:color w:val="000000"/>
                <w:sz w:val="22"/>
                <w:szCs w:val="22"/>
              </w:rPr>
            </w:pPr>
          </w:p>
        </w:tc>
      </w:tr>
    </w:tbl>
    <w:p w14:paraId="0FA98455" w14:textId="0E4B7734" w:rsidR="00DB7A43" w:rsidRPr="007F1F65" w:rsidRDefault="00DB7A43" w:rsidP="00DB7A43">
      <w:pPr>
        <w:spacing w:after="0" w:line="240" w:lineRule="auto"/>
        <w:jc w:val="both"/>
        <w:rPr>
          <w:rFonts w:asciiTheme="majorHAnsi" w:hAnsiTheme="majorHAnsi" w:cstheme="majorHAnsi"/>
          <w:bCs/>
          <w:color w:val="FF0000"/>
          <w:sz w:val="22"/>
          <w:szCs w:val="22"/>
          <w:lang w:eastAsia="en-US"/>
        </w:rPr>
      </w:pPr>
      <w:r w:rsidRPr="007F1F65">
        <w:rPr>
          <w:rFonts w:asciiTheme="majorHAnsi" w:hAnsiTheme="majorHAnsi" w:cstheme="majorHAnsi"/>
          <w:bCs/>
          <w:i/>
          <w:color w:val="000000"/>
          <w:sz w:val="22"/>
          <w:szCs w:val="22"/>
          <w:lang w:eastAsia="en-US"/>
        </w:rPr>
        <w:t xml:space="preserve">Pastabos: </w:t>
      </w:r>
    </w:p>
    <w:p w14:paraId="75466267" w14:textId="77777777" w:rsidR="00DB7A43" w:rsidRPr="007F1F65" w:rsidRDefault="00DB7A43" w:rsidP="00DB7A43">
      <w:pPr>
        <w:spacing w:after="0" w:line="240" w:lineRule="auto"/>
        <w:jc w:val="both"/>
        <w:rPr>
          <w:rFonts w:asciiTheme="majorHAnsi" w:hAnsiTheme="majorHAnsi" w:cstheme="majorHAnsi"/>
          <w:bCs/>
          <w:i/>
          <w:color w:val="000000"/>
          <w:sz w:val="22"/>
          <w:szCs w:val="22"/>
          <w:lang w:eastAsia="en-US"/>
        </w:rPr>
      </w:pPr>
      <w:r w:rsidRPr="007F1F65">
        <w:rPr>
          <w:rFonts w:asciiTheme="majorHAnsi" w:hAnsiTheme="majorHAnsi" w:cstheme="majorHAnsi"/>
          <w:bCs/>
          <w:i/>
          <w:color w:val="000000"/>
          <w:sz w:val="22"/>
          <w:szCs w:val="22"/>
          <w:lang w:eastAsia="en-US"/>
        </w:rPr>
        <w:t>1) Pildyti tuomet, jei Tiekėjas ketina juos pasitelkti;</w:t>
      </w:r>
    </w:p>
    <w:p w14:paraId="283A0C18" w14:textId="77777777" w:rsidR="00DB7A43" w:rsidRPr="007F1F65" w:rsidRDefault="00DB7A43" w:rsidP="00DB7A43">
      <w:pPr>
        <w:spacing w:after="0" w:line="240" w:lineRule="auto"/>
        <w:jc w:val="both"/>
        <w:rPr>
          <w:rFonts w:asciiTheme="majorHAnsi" w:hAnsiTheme="majorHAnsi" w:cstheme="majorHAnsi"/>
          <w:bCs/>
          <w:i/>
          <w:color w:val="000000"/>
          <w:sz w:val="22"/>
          <w:szCs w:val="22"/>
          <w:lang w:eastAsia="en-US"/>
        </w:rPr>
      </w:pPr>
      <w:r w:rsidRPr="007F1F65">
        <w:rPr>
          <w:rFonts w:asciiTheme="majorHAnsi" w:hAnsiTheme="majorHAnsi" w:cstheme="majorHAnsi"/>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7F1F65" w:rsidRDefault="00DB7A43" w:rsidP="00DB7A43">
      <w:pPr>
        <w:spacing w:after="0" w:line="240" w:lineRule="auto"/>
        <w:jc w:val="both"/>
        <w:rPr>
          <w:rFonts w:asciiTheme="majorHAnsi" w:hAnsiTheme="majorHAnsi" w:cstheme="majorHAnsi"/>
          <w:bCs/>
          <w:i/>
          <w:color w:val="000000"/>
          <w:sz w:val="22"/>
          <w:szCs w:val="22"/>
          <w:lang w:eastAsia="en-US"/>
        </w:rPr>
      </w:pPr>
      <w:r w:rsidRPr="007F1F65">
        <w:rPr>
          <w:rFonts w:asciiTheme="majorHAnsi" w:hAnsiTheme="majorHAnsi" w:cstheme="majorHAnsi"/>
          <w:bCs/>
          <w:i/>
          <w:color w:val="000000"/>
          <w:sz w:val="22"/>
          <w:szCs w:val="22"/>
          <w:lang w:eastAsia="en-US"/>
        </w:rPr>
        <w:t xml:space="preserve">3) Ar subtiekėjams privaloma pateikti EBVPD nurodyta </w:t>
      </w:r>
      <w:r w:rsidR="007F23F2" w:rsidRPr="007F1F65">
        <w:rPr>
          <w:rFonts w:asciiTheme="majorHAnsi" w:hAnsiTheme="majorHAnsi" w:cstheme="majorHAnsi"/>
          <w:bCs/>
          <w:i/>
          <w:color w:val="000000"/>
          <w:sz w:val="22"/>
          <w:szCs w:val="22"/>
          <w:lang w:eastAsia="en-US"/>
        </w:rPr>
        <w:t>bendrųjų pirkimo sąlygų 9.2 p.</w:t>
      </w:r>
    </w:p>
    <w:p w14:paraId="4435241B" w14:textId="77777777" w:rsidR="00DB7A43" w:rsidRPr="007F1F65" w:rsidRDefault="00DB7A43" w:rsidP="00DB7A43">
      <w:pPr>
        <w:spacing w:after="0" w:line="240" w:lineRule="auto"/>
        <w:jc w:val="both"/>
        <w:rPr>
          <w:rFonts w:asciiTheme="majorHAnsi" w:hAnsiTheme="majorHAnsi" w:cstheme="majorHAnsi"/>
          <w:bCs/>
          <w:i/>
          <w:color w:val="000000"/>
          <w:sz w:val="22"/>
          <w:szCs w:val="22"/>
          <w:lang w:eastAsia="en-US"/>
        </w:rPr>
      </w:pPr>
      <w:r w:rsidRPr="007F1F65">
        <w:rPr>
          <w:rFonts w:asciiTheme="majorHAnsi" w:hAnsiTheme="majorHAnsi" w:cstheme="majorHAnsi"/>
          <w:bCs/>
          <w:i/>
          <w:color w:val="000000"/>
          <w:sz w:val="22"/>
          <w:szCs w:val="22"/>
          <w:lang w:eastAsia="en-US"/>
        </w:rPr>
        <w:t>4) Kvazisubtiekėjų ir trečiųjų asmenų užpildytų ir pasirašytų EBVPD pateikti nereikalaujama.</w:t>
      </w:r>
    </w:p>
    <w:p w14:paraId="45B6FA66" w14:textId="77777777" w:rsidR="00DB7A43" w:rsidRPr="007F1F65" w:rsidRDefault="00DB7A43" w:rsidP="00DB7A43">
      <w:pPr>
        <w:tabs>
          <w:tab w:val="left" w:pos="540"/>
        </w:tabs>
        <w:spacing w:after="0" w:line="240" w:lineRule="auto"/>
        <w:jc w:val="both"/>
        <w:rPr>
          <w:rFonts w:asciiTheme="majorHAnsi" w:hAnsiTheme="majorHAnsi" w:cstheme="majorHAnsi"/>
          <w:sz w:val="22"/>
          <w:szCs w:val="22"/>
          <w:lang w:eastAsia="en-US"/>
        </w:rPr>
      </w:pPr>
    </w:p>
    <w:p w14:paraId="17B0E5B0" w14:textId="77777777" w:rsidR="00DB7A43" w:rsidRPr="007F1F65" w:rsidRDefault="00DB7A43" w:rsidP="00DB7A43">
      <w:pPr>
        <w:tabs>
          <w:tab w:val="left" w:pos="993"/>
        </w:tabs>
        <w:spacing w:after="0" w:line="240" w:lineRule="auto"/>
        <w:jc w:val="both"/>
        <w:rPr>
          <w:rFonts w:asciiTheme="majorHAnsi" w:hAnsiTheme="majorHAnsi" w:cstheme="majorHAnsi"/>
          <w:sz w:val="22"/>
          <w:szCs w:val="22"/>
          <w:lang w:eastAsia="en-US"/>
        </w:rPr>
      </w:pPr>
      <w:r w:rsidRPr="007F1F65">
        <w:rPr>
          <w:rFonts w:asciiTheme="majorHAnsi" w:hAnsiTheme="majorHAnsi" w:cstheme="majorHAnsi"/>
          <w:sz w:val="22"/>
          <w:szCs w:val="22"/>
          <w:lang w:eastAsia="en-US"/>
        </w:rPr>
        <w:t xml:space="preserve">Šiame pasiūlyme yra pateikta ši </w:t>
      </w:r>
      <w:r w:rsidRPr="007F1F65">
        <w:rPr>
          <w:rFonts w:asciiTheme="majorHAnsi" w:hAnsiTheme="majorHAnsi" w:cstheme="majorHAnsi"/>
          <w:b/>
          <w:bCs/>
          <w:sz w:val="22"/>
          <w:szCs w:val="22"/>
          <w:lang w:eastAsia="en-US"/>
        </w:rPr>
        <w:t>konfidenciali informacija</w:t>
      </w:r>
      <w:r w:rsidRPr="007F1F65">
        <w:rPr>
          <w:rFonts w:asciiTheme="majorHAnsi" w:hAnsiTheme="majorHAnsi" w:cstheme="majorHAnsi"/>
          <w:sz w:val="22"/>
          <w:szCs w:val="22"/>
          <w:lang w:eastAsia="en-US"/>
        </w:rPr>
        <w:t>:</w:t>
      </w:r>
    </w:p>
    <w:p w14:paraId="7868411D" w14:textId="74832FC7" w:rsidR="00DB7A43" w:rsidRPr="007F1F65" w:rsidRDefault="00DB7A43" w:rsidP="00DB7A43">
      <w:pPr>
        <w:spacing w:after="0" w:line="240" w:lineRule="auto"/>
        <w:jc w:val="right"/>
        <w:rPr>
          <w:rFonts w:asciiTheme="majorHAnsi" w:hAnsiTheme="majorHAnsi" w:cstheme="majorHAnsi"/>
          <w:sz w:val="22"/>
          <w:szCs w:val="22"/>
          <w:u w:val="single"/>
          <w:lang w:eastAsia="en-US"/>
        </w:rPr>
      </w:pPr>
      <w:r w:rsidRPr="007F1F65">
        <w:rPr>
          <w:rFonts w:asciiTheme="majorHAnsi" w:hAnsiTheme="majorHAnsi" w:cstheme="majorHAnsi"/>
          <w:iCs/>
          <w:sz w:val="22"/>
          <w:szCs w:val="22"/>
          <w:lang w:eastAsia="en-US"/>
        </w:rPr>
        <w:t>5</w:t>
      </w:r>
      <w:r w:rsidRPr="007F1F65">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7F1F65"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7F1F65" w:rsidRDefault="00DB7A43" w:rsidP="00DB7A43">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7F1F65" w:rsidRDefault="00DB7A43" w:rsidP="00DB7A43">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7F1F65" w:rsidRDefault="00DB7A43" w:rsidP="00DB7A43">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lang w:eastAsia="en-US"/>
              </w:rPr>
              <w:t>Dokumento puslapių skaičius</w:t>
            </w:r>
          </w:p>
        </w:tc>
      </w:tr>
      <w:tr w:rsidR="00DB7A43" w:rsidRPr="007F1F65"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7F1F65"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7F1F65" w:rsidRDefault="00DB7A43" w:rsidP="00DB7A43">
            <w:pPr>
              <w:spacing w:after="0" w:line="240" w:lineRule="auto"/>
              <w:jc w:val="both"/>
              <w:rPr>
                <w:rFonts w:asciiTheme="majorHAnsi" w:hAnsiTheme="majorHAnsi" w:cstheme="majorHAnsi"/>
                <w:sz w:val="22"/>
                <w:szCs w:val="22"/>
                <w:lang w:eastAsia="en-US"/>
              </w:rPr>
            </w:pPr>
            <w:r w:rsidRPr="007F1F65">
              <w:rPr>
                <w:rFonts w:asciiTheme="majorHAnsi" w:hAnsiTheme="majorHAnsi" w:cstheme="majorHAnsi"/>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7F1F65" w:rsidRDefault="00DB7A43" w:rsidP="00DB7A43">
            <w:pPr>
              <w:spacing w:after="0" w:line="240" w:lineRule="auto"/>
              <w:jc w:val="both"/>
              <w:rPr>
                <w:rFonts w:asciiTheme="majorHAnsi" w:hAnsiTheme="majorHAnsi" w:cstheme="majorHAnsi"/>
                <w:sz w:val="22"/>
                <w:szCs w:val="22"/>
                <w:lang w:eastAsia="en-US"/>
              </w:rPr>
            </w:pPr>
          </w:p>
        </w:tc>
      </w:tr>
      <w:tr w:rsidR="00DB7A43" w:rsidRPr="007F1F65"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7F1F65"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7F1F65" w:rsidRDefault="00DB7A43" w:rsidP="00DB7A43">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7F1F65" w:rsidRDefault="00DB7A43" w:rsidP="00DB7A43">
            <w:pPr>
              <w:spacing w:after="0" w:line="240" w:lineRule="auto"/>
              <w:jc w:val="both"/>
              <w:rPr>
                <w:rFonts w:asciiTheme="majorHAnsi" w:hAnsiTheme="majorHAnsi" w:cstheme="majorHAnsi"/>
                <w:sz w:val="22"/>
                <w:szCs w:val="22"/>
                <w:lang w:eastAsia="en-US"/>
              </w:rPr>
            </w:pPr>
          </w:p>
        </w:tc>
      </w:tr>
    </w:tbl>
    <w:p w14:paraId="2238184F" w14:textId="77777777" w:rsidR="00DB7A43" w:rsidRPr="007F1F65" w:rsidRDefault="00DB7A43" w:rsidP="00DB7A43">
      <w:pPr>
        <w:spacing w:after="0" w:line="240" w:lineRule="auto"/>
        <w:jc w:val="both"/>
        <w:rPr>
          <w:rFonts w:asciiTheme="majorHAnsi" w:hAnsiTheme="majorHAnsi" w:cstheme="majorHAnsi"/>
          <w:bCs/>
          <w:i/>
          <w:sz w:val="22"/>
          <w:szCs w:val="22"/>
          <w:lang w:eastAsia="en-US"/>
        </w:rPr>
      </w:pPr>
      <w:r w:rsidRPr="007F1F65">
        <w:rPr>
          <w:rFonts w:asciiTheme="majorHAnsi" w:hAnsiTheme="majorHAnsi" w:cstheme="majorHAnsi"/>
          <w:bCs/>
          <w:i/>
          <w:sz w:val="22"/>
          <w:szCs w:val="22"/>
          <w:lang w:eastAsia="en-US"/>
        </w:rPr>
        <w:t>Pastabos:</w:t>
      </w:r>
    </w:p>
    <w:p w14:paraId="5D0962D8" w14:textId="77777777" w:rsidR="00DB7A43" w:rsidRPr="007F1F65" w:rsidRDefault="00DB7A43" w:rsidP="00DB7A43">
      <w:pPr>
        <w:spacing w:after="0" w:line="240" w:lineRule="auto"/>
        <w:jc w:val="both"/>
        <w:rPr>
          <w:rFonts w:asciiTheme="majorHAnsi" w:hAnsiTheme="majorHAnsi" w:cstheme="majorHAnsi"/>
          <w:bCs/>
          <w:i/>
          <w:sz w:val="22"/>
          <w:szCs w:val="22"/>
          <w:lang w:eastAsia="en-US"/>
        </w:rPr>
      </w:pPr>
      <w:r w:rsidRPr="007F1F65">
        <w:rPr>
          <w:rFonts w:asciiTheme="majorHAnsi" w:hAnsiTheme="majorHAnsi" w:cstheme="majorHAnsi"/>
          <w:bCs/>
          <w:i/>
          <w:sz w:val="22"/>
          <w:szCs w:val="22"/>
          <w:lang w:eastAsia="en-US"/>
        </w:rPr>
        <w:t>1) Pildyti tuomet, jei bus pateikta konfidenciali informacija;</w:t>
      </w:r>
    </w:p>
    <w:p w14:paraId="4C21D1A2" w14:textId="6A2D8535" w:rsidR="00DB7A43" w:rsidRPr="007F1F65" w:rsidRDefault="00DB7A43" w:rsidP="00DB7A43">
      <w:pPr>
        <w:spacing w:after="0" w:line="240" w:lineRule="auto"/>
        <w:jc w:val="both"/>
        <w:rPr>
          <w:rFonts w:asciiTheme="majorHAnsi" w:hAnsiTheme="majorHAnsi" w:cstheme="majorHAnsi"/>
          <w:b/>
          <w:bCs/>
          <w:i/>
          <w:color w:val="FF0000"/>
          <w:sz w:val="22"/>
          <w:szCs w:val="22"/>
          <w:u w:val="single"/>
          <w:lang w:eastAsia="en-US"/>
        </w:rPr>
      </w:pPr>
      <w:r w:rsidRPr="007F1F65">
        <w:rPr>
          <w:rFonts w:asciiTheme="majorHAnsi" w:hAnsiTheme="majorHAnsi" w:cstheme="majorHAnsi"/>
          <w:b/>
          <w:bCs/>
          <w:i/>
          <w:sz w:val="22"/>
          <w:szCs w:val="22"/>
          <w:u w:val="single"/>
          <w:lang w:eastAsia="en-US"/>
        </w:rPr>
        <w:t xml:space="preserve">2) Dėl reikalavimų pateikiamai konfidencialiai informacijai žiūr. </w:t>
      </w:r>
      <w:r w:rsidR="00DF510D" w:rsidRPr="007F1F65">
        <w:rPr>
          <w:rFonts w:asciiTheme="majorHAnsi" w:hAnsiTheme="majorHAnsi" w:cstheme="majorHAnsi"/>
          <w:b/>
          <w:bCs/>
          <w:i/>
          <w:sz w:val="22"/>
          <w:szCs w:val="22"/>
          <w:u w:val="single"/>
          <w:lang w:eastAsia="en-US"/>
        </w:rPr>
        <w:t>Bendrųjų pirkimo sąlygų 13.3</w:t>
      </w:r>
      <w:r w:rsidRPr="007F1F65">
        <w:rPr>
          <w:rFonts w:asciiTheme="majorHAnsi" w:hAnsiTheme="majorHAnsi" w:cstheme="majorHAnsi"/>
          <w:b/>
          <w:bCs/>
          <w:i/>
          <w:sz w:val="22"/>
          <w:szCs w:val="22"/>
          <w:u w:val="single"/>
          <w:lang w:eastAsia="en-US"/>
        </w:rPr>
        <w:t xml:space="preserve"> p. Konfidencialumas. </w:t>
      </w:r>
    </w:p>
    <w:p w14:paraId="48741389" w14:textId="77777777" w:rsidR="00DB7A43" w:rsidRPr="007F1F65" w:rsidRDefault="00DB7A43" w:rsidP="00DB7A43">
      <w:pPr>
        <w:spacing w:after="0" w:line="240" w:lineRule="auto"/>
        <w:jc w:val="both"/>
        <w:rPr>
          <w:rFonts w:asciiTheme="majorHAnsi" w:hAnsiTheme="majorHAnsi" w:cstheme="majorHAnsi"/>
          <w:sz w:val="22"/>
          <w:szCs w:val="22"/>
          <w:lang w:eastAsia="en-US"/>
        </w:rPr>
      </w:pPr>
    </w:p>
    <w:p w14:paraId="281E46E3" w14:textId="77777777" w:rsidR="00DB7A43" w:rsidRPr="007F1F65" w:rsidRDefault="00DB7A43" w:rsidP="00DB7A43">
      <w:pPr>
        <w:spacing w:after="0" w:line="240" w:lineRule="auto"/>
        <w:jc w:val="both"/>
        <w:rPr>
          <w:rFonts w:asciiTheme="majorHAnsi" w:hAnsiTheme="majorHAnsi" w:cstheme="majorHAnsi"/>
          <w:sz w:val="22"/>
          <w:szCs w:val="22"/>
          <w:lang w:eastAsia="en-US"/>
        </w:rPr>
      </w:pPr>
      <w:r w:rsidRPr="007F1F65">
        <w:rPr>
          <w:rFonts w:asciiTheme="majorHAnsi" w:hAnsiTheme="majorHAnsi" w:cstheme="majorHAnsi"/>
          <w:sz w:val="22"/>
          <w:szCs w:val="22"/>
          <w:lang w:eastAsia="en-US"/>
        </w:rPr>
        <w:t xml:space="preserve">Kartu </w:t>
      </w:r>
      <w:r w:rsidRPr="007F1F65">
        <w:rPr>
          <w:rFonts w:asciiTheme="majorHAnsi" w:hAnsiTheme="majorHAnsi" w:cstheme="majorHAnsi"/>
          <w:b/>
          <w:bCs/>
          <w:sz w:val="22"/>
          <w:szCs w:val="22"/>
          <w:lang w:eastAsia="en-US"/>
        </w:rPr>
        <w:t>su pasiūlymu pateikiami</w:t>
      </w:r>
      <w:r w:rsidRPr="007F1F65">
        <w:rPr>
          <w:rFonts w:asciiTheme="majorHAnsi" w:hAnsiTheme="majorHAnsi" w:cstheme="majorHAnsi"/>
          <w:sz w:val="22"/>
          <w:szCs w:val="22"/>
          <w:lang w:eastAsia="en-US"/>
        </w:rPr>
        <w:t xml:space="preserve"> šie </w:t>
      </w:r>
      <w:r w:rsidRPr="007F1F65">
        <w:rPr>
          <w:rFonts w:asciiTheme="majorHAnsi" w:hAnsiTheme="majorHAnsi" w:cstheme="majorHAnsi"/>
          <w:b/>
          <w:bCs/>
          <w:sz w:val="22"/>
          <w:szCs w:val="22"/>
          <w:lang w:eastAsia="en-US"/>
        </w:rPr>
        <w:t>dokumentai</w:t>
      </w:r>
      <w:r w:rsidRPr="007F1F65">
        <w:rPr>
          <w:rFonts w:asciiTheme="majorHAnsi" w:hAnsiTheme="majorHAnsi" w:cstheme="majorHAnsi"/>
          <w:sz w:val="22"/>
          <w:szCs w:val="22"/>
          <w:lang w:eastAsia="en-US"/>
        </w:rPr>
        <w:t>:</w:t>
      </w:r>
    </w:p>
    <w:p w14:paraId="2C923D52" w14:textId="3BA0FE78" w:rsidR="00DB7A43" w:rsidRPr="007F1F65" w:rsidRDefault="00DB7A43" w:rsidP="00DB7A43">
      <w:pPr>
        <w:spacing w:after="0" w:line="240" w:lineRule="auto"/>
        <w:jc w:val="right"/>
        <w:rPr>
          <w:rFonts w:asciiTheme="majorHAnsi" w:hAnsiTheme="majorHAnsi" w:cstheme="majorHAnsi"/>
          <w:sz w:val="22"/>
          <w:szCs w:val="22"/>
          <w:lang w:eastAsia="en-US"/>
        </w:rPr>
      </w:pPr>
      <w:r w:rsidRPr="007F1F65">
        <w:rPr>
          <w:rFonts w:asciiTheme="majorHAnsi" w:hAnsiTheme="majorHAnsi" w:cstheme="majorHAnsi"/>
          <w:iCs/>
          <w:sz w:val="22"/>
          <w:szCs w:val="22"/>
          <w:lang w:eastAsia="en-US"/>
        </w:rPr>
        <w:t>6</w:t>
      </w:r>
      <w:r w:rsidRPr="007F1F65">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7F1F65"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7F1F65" w:rsidRDefault="00DB7A43" w:rsidP="00DB7A43">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lang w:eastAsia="en-US"/>
              </w:rPr>
              <w:lastRenderedPageBreak/>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7F1F65" w:rsidRDefault="00DB7A43" w:rsidP="00DB7A43">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7F1F65" w:rsidRDefault="00DB7A43" w:rsidP="00DB7A43">
            <w:pPr>
              <w:spacing w:after="0" w:line="240" w:lineRule="auto"/>
              <w:jc w:val="center"/>
              <w:rPr>
                <w:rFonts w:asciiTheme="majorHAnsi" w:hAnsiTheme="majorHAnsi" w:cstheme="majorHAnsi"/>
                <w:sz w:val="22"/>
                <w:szCs w:val="22"/>
                <w:lang w:eastAsia="en-US"/>
              </w:rPr>
            </w:pPr>
            <w:r w:rsidRPr="007F1F65">
              <w:rPr>
                <w:rFonts w:asciiTheme="majorHAnsi" w:hAnsiTheme="majorHAnsi" w:cstheme="majorHAnsi"/>
                <w:sz w:val="22"/>
                <w:szCs w:val="22"/>
                <w:lang w:eastAsia="en-US"/>
              </w:rPr>
              <w:t>Dokumento puslapių skaičius</w:t>
            </w:r>
          </w:p>
        </w:tc>
      </w:tr>
      <w:tr w:rsidR="00636363" w:rsidRPr="007F1F65" w14:paraId="08E2E209"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3C222565" w14:textId="77777777" w:rsidR="00636363" w:rsidRPr="007F1F65" w:rsidRDefault="00636363" w:rsidP="00DB7A43">
            <w:pPr>
              <w:spacing w:after="0" w:line="240" w:lineRule="auto"/>
              <w:jc w:val="center"/>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5016F55" w14:textId="1521CD1D" w:rsidR="00636363" w:rsidRPr="00636363" w:rsidRDefault="00636363" w:rsidP="00636363">
            <w:pPr>
              <w:spacing w:after="0" w:line="240" w:lineRule="auto"/>
              <w:rPr>
                <w:rFonts w:asciiTheme="majorHAnsi" w:hAnsiTheme="majorHAnsi" w:cstheme="majorHAnsi"/>
                <w:i/>
                <w:iCs/>
                <w:sz w:val="22"/>
                <w:szCs w:val="22"/>
                <w:lang w:eastAsia="en-US"/>
              </w:rPr>
            </w:pPr>
            <w:r w:rsidRPr="00636363">
              <w:rPr>
                <w:rFonts w:asciiTheme="majorHAnsi" w:hAnsiTheme="majorHAnsi" w:cstheme="majorHAnsi"/>
                <w:i/>
                <w:color w:val="0000FF"/>
                <w:sz w:val="22"/>
                <w:szCs w:val="22"/>
                <w:lang w:eastAsia="en-US"/>
              </w:rPr>
              <w:t>darbų atlikimo grafikas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2318C8FA" w14:textId="77777777" w:rsidR="00636363" w:rsidRPr="007F1F65" w:rsidRDefault="00636363" w:rsidP="00DB7A43">
            <w:pPr>
              <w:spacing w:after="0" w:line="240" w:lineRule="auto"/>
              <w:jc w:val="center"/>
              <w:rPr>
                <w:rFonts w:asciiTheme="majorHAnsi" w:hAnsiTheme="majorHAnsi" w:cstheme="majorHAnsi"/>
                <w:sz w:val="22"/>
                <w:szCs w:val="22"/>
                <w:lang w:eastAsia="en-US"/>
              </w:rPr>
            </w:pPr>
          </w:p>
        </w:tc>
      </w:tr>
      <w:tr w:rsidR="00DB7A43" w:rsidRPr="007F1F65"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7F1F65"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7F1F65" w:rsidRDefault="00DB7A43" w:rsidP="00DB7A43">
            <w:pPr>
              <w:spacing w:after="0" w:line="240" w:lineRule="auto"/>
              <w:rPr>
                <w:rFonts w:asciiTheme="majorHAnsi" w:hAnsiTheme="majorHAnsi" w:cstheme="majorHAnsi"/>
                <w:i/>
                <w:color w:val="0000FF"/>
                <w:sz w:val="22"/>
                <w:szCs w:val="22"/>
                <w:lang w:eastAsia="en-US"/>
              </w:rPr>
            </w:pPr>
            <w:r w:rsidRPr="007F1F65">
              <w:rPr>
                <w:rFonts w:asciiTheme="majorHAnsi" w:hAnsiTheme="majorHAnsi" w:cstheme="majorHAnsi"/>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7F1F65" w:rsidRDefault="00DB7A43" w:rsidP="00DB7A43">
            <w:pPr>
              <w:spacing w:after="0" w:line="240" w:lineRule="auto"/>
              <w:jc w:val="center"/>
              <w:rPr>
                <w:rFonts w:asciiTheme="majorHAnsi" w:hAnsiTheme="majorHAnsi" w:cstheme="majorHAnsi"/>
                <w:sz w:val="22"/>
                <w:szCs w:val="22"/>
                <w:lang w:eastAsia="en-US"/>
              </w:rPr>
            </w:pPr>
          </w:p>
        </w:tc>
      </w:tr>
      <w:tr w:rsidR="00DB7A43" w:rsidRPr="007F1F65"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7F1F65"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7F1F65" w:rsidRDefault="00DB7A43" w:rsidP="00DB7A43">
            <w:pPr>
              <w:widowControl w:val="0"/>
              <w:tabs>
                <w:tab w:val="center" w:pos="4153"/>
                <w:tab w:val="right" w:pos="8306"/>
              </w:tabs>
              <w:spacing w:after="0" w:line="240" w:lineRule="auto"/>
              <w:rPr>
                <w:rFonts w:asciiTheme="majorHAnsi" w:hAnsiTheme="majorHAnsi" w:cstheme="majorHAnsi"/>
                <w:i/>
                <w:color w:val="0000FF"/>
                <w:sz w:val="22"/>
                <w:szCs w:val="22"/>
                <w:lang w:eastAsia="en-US"/>
              </w:rPr>
            </w:pPr>
            <w:r w:rsidRPr="007F1F65">
              <w:rPr>
                <w:rFonts w:asciiTheme="majorHAnsi" w:hAnsiTheme="majorHAnsi" w:cstheme="majorHAnsi"/>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7F1F65" w:rsidRDefault="00DB7A43" w:rsidP="00DB7A43">
            <w:pPr>
              <w:spacing w:after="0" w:line="240" w:lineRule="auto"/>
              <w:jc w:val="center"/>
              <w:rPr>
                <w:rFonts w:asciiTheme="majorHAnsi" w:hAnsiTheme="majorHAnsi" w:cstheme="majorHAnsi"/>
                <w:sz w:val="22"/>
                <w:szCs w:val="22"/>
                <w:lang w:eastAsia="en-US"/>
              </w:rPr>
            </w:pPr>
          </w:p>
        </w:tc>
      </w:tr>
    </w:tbl>
    <w:p w14:paraId="51146E4F" w14:textId="77777777" w:rsidR="00DB7A43" w:rsidRPr="007F1F65" w:rsidRDefault="00DB7A43" w:rsidP="00DB7A43">
      <w:pPr>
        <w:spacing w:after="0" w:line="240" w:lineRule="auto"/>
        <w:jc w:val="both"/>
        <w:rPr>
          <w:rFonts w:asciiTheme="majorHAnsi" w:hAnsiTheme="majorHAnsi" w:cstheme="majorHAnsi"/>
          <w:color w:val="000000"/>
          <w:sz w:val="22"/>
          <w:szCs w:val="22"/>
          <w:lang w:eastAsia="en-US"/>
        </w:rPr>
      </w:pPr>
    </w:p>
    <w:p w14:paraId="17D8B141" w14:textId="77777777" w:rsidR="00DB7A43" w:rsidRPr="007F1F65" w:rsidRDefault="00DB7A43" w:rsidP="00DB7A4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7F1F65">
        <w:rPr>
          <w:rFonts w:asciiTheme="majorHAnsi" w:hAnsiTheme="majorHAnsi" w:cstheme="majorHAnsi"/>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7F1F65">
        <w:rPr>
          <w:rFonts w:asciiTheme="majorHAnsi" w:hAnsiTheme="majorHAnsi" w:cstheme="majorHAnsi"/>
          <w:b/>
          <w:bCs/>
          <w:iCs/>
          <w:color w:val="000000" w:themeColor="text1"/>
          <w:sz w:val="22"/>
          <w:szCs w:val="22"/>
          <w:u w:val="single"/>
          <w:vertAlign w:val="superscript"/>
          <w:lang w:eastAsia="en-US"/>
        </w:rPr>
        <w:t>1</w:t>
      </w:r>
      <w:r w:rsidRPr="007F1F65">
        <w:rPr>
          <w:rFonts w:asciiTheme="majorHAnsi" w:hAnsiTheme="majorHAnsi" w:cstheme="majorHAnsi"/>
          <w:b/>
          <w:bCs/>
          <w:iCs/>
          <w:color w:val="000000" w:themeColor="text1"/>
          <w:sz w:val="22"/>
          <w:szCs w:val="22"/>
          <w:u w:val="single"/>
          <w:lang w:eastAsia="en-US"/>
        </w:rPr>
        <w:t xml:space="preserve"> dalies 1-4 punktais</w:t>
      </w:r>
      <w:r w:rsidRPr="007F1F65">
        <w:rPr>
          <w:rFonts w:asciiTheme="majorHAnsi" w:hAnsiTheme="majorHAnsi" w:cstheme="majorHAnsi"/>
          <w:iCs/>
          <w:color w:val="000000" w:themeColor="text1"/>
          <w:sz w:val="22"/>
          <w:szCs w:val="22"/>
          <w:lang w:eastAsia="en-US"/>
        </w:rPr>
        <w:t>:</w:t>
      </w:r>
    </w:p>
    <w:p w14:paraId="6F14DB4F" w14:textId="77777777" w:rsidR="00DB7A43" w:rsidRPr="007F1F65" w:rsidRDefault="00DB7A43" w:rsidP="00DB7A4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7F1F65">
        <w:rPr>
          <w:rFonts w:asciiTheme="majorHAnsi" w:hAnsiTheme="majorHAnsi" w:cstheme="majorHAnsi"/>
          <w:iCs/>
          <w:color w:val="000000" w:themeColor="text1"/>
          <w:sz w:val="22"/>
          <w:szCs w:val="22"/>
          <w:lang w:eastAsia="en-US"/>
        </w:rPr>
        <w:tab/>
        <w:t xml:space="preserve">1) tiekėjas, jo subtiekėjas, ūkio subjektai, kurių pajėgumais remiamasi, tiekėjo siūlomų prekių (įskaitant jų sudedamąsias dalis) gamintojas ar juos kontroliuojantys asmenys </w:t>
      </w:r>
      <w:r w:rsidRPr="007F1F65">
        <w:rPr>
          <w:rFonts w:asciiTheme="majorHAnsi" w:hAnsiTheme="majorHAnsi" w:cstheme="majorHAnsi"/>
          <w:b/>
          <w:bCs/>
          <w:iCs/>
          <w:color w:val="000000" w:themeColor="text1"/>
          <w:sz w:val="22"/>
          <w:szCs w:val="22"/>
          <w:lang w:eastAsia="en-US"/>
        </w:rPr>
        <w:t>nėra</w:t>
      </w:r>
      <w:r w:rsidRPr="007F1F65">
        <w:rPr>
          <w:rFonts w:asciiTheme="majorHAnsi" w:hAnsiTheme="majorHAnsi" w:cstheme="majorHAnsi"/>
          <w:iCs/>
          <w:color w:val="000000" w:themeColor="text1"/>
          <w:sz w:val="22"/>
          <w:szCs w:val="22"/>
          <w:lang w:eastAsia="en-US"/>
        </w:rPr>
        <w:t xml:space="preserve"> juridiniai asmenys, </w:t>
      </w:r>
      <w:r w:rsidRPr="007F1F65">
        <w:rPr>
          <w:rFonts w:asciiTheme="majorHAnsi" w:hAnsiTheme="majorHAnsi" w:cstheme="majorHAnsi"/>
          <w:b/>
          <w:bCs/>
          <w:iCs/>
          <w:color w:val="000000" w:themeColor="text1"/>
          <w:sz w:val="22"/>
          <w:szCs w:val="22"/>
          <w:lang w:eastAsia="en-US"/>
        </w:rPr>
        <w:t>registruoti Viešųjų pirkimų įstatymo 92 straipsnio 15 dalyje numatytame sąraše nurodytose valstybėse ar teritorijose</w:t>
      </w:r>
      <w:r w:rsidRPr="007F1F65">
        <w:rPr>
          <w:rFonts w:asciiTheme="majorHAnsi" w:hAnsiTheme="majorHAnsi" w:cstheme="majorHAnsi"/>
          <w:iCs/>
          <w:color w:val="000000" w:themeColor="text1"/>
          <w:sz w:val="22"/>
          <w:szCs w:val="22"/>
          <w:lang w:eastAsia="en-US"/>
        </w:rPr>
        <w:t>;</w:t>
      </w:r>
    </w:p>
    <w:p w14:paraId="0E2E5798" w14:textId="77777777" w:rsidR="00DB7A43" w:rsidRPr="007F1F65" w:rsidRDefault="00DB7A43" w:rsidP="00DB7A4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7F1F65">
        <w:rPr>
          <w:rFonts w:asciiTheme="majorHAnsi" w:hAnsiTheme="majorHAnsi" w:cstheme="majorHAnsi"/>
          <w:iCs/>
          <w:color w:val="000000" w:themeColor="text1"/>
          <w:sz w:val="22"/>
          <w:szCs w:val="22"/>
          <w:lang w:eastAsia="en-US"/>
        </w:rPr>
        <w:tab/>
        <w:t xml:space="preserve">2) tiekėjas, jo subtiekėjas, ūkio subjektas, kurio pajėgumais remiamasi, tiekėjo siūlomų prekių (įskaitant jų sudedamąsias dalis) gamintojas ar juos kontroliuojantys asmenys </w:t>
      </w:r>
      <w:r w:rsidRPr="007F1F65">
        <w:rPr>
          <w:rFonts w:asciiTheme="majorHAnsi" w:hAnsiTheme="majorHAnsi" w:cstheme="majorHAnsi"/>
          <w:b/>
          <w:bCs/>
          <w:iCs/>
          <w:color w:val="000000" w:themeColor="text1"/>
          <w:sz w:val="22"/>
          <w:szCs w:val="22"/>
          <w:lang w:eastAsia="en-US"/>
        </w:rPr>
        <w:t>nėra</w:t>
      </w:r>
      <w:r w:rsidRPr="007F1F65">
        <w:rPr>
          <w:rFonts w:asciiTheme="majorHAnsi" w:hAnsiTheme="majorHAnsi" w:cstheme="majorHAnsi"/>
          <w:iCs/>
          <w:color w:val="000000" w:themeColor="text1"/>
          <w:sz w:val="22"/>
          <w:szCs w:val="22"/>
          <w:lang w:eastAsia="en-US"/>
        </w:rPr>
        <w:t xml:space="preserve"> fiziniai asmenys, nuolat </w:t>
      </w:r>
      <w:r w:rsidRPr="007F1F65">
        <w:rPr>
          <w:rFonts w:asciiTheme="majorHAnsi" w:hAnsiTheme="majorHAnsi" w:cstheme="majorHAnsi"/>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7F1F65">
        <w:rPr>
          <w:rFonts w:asciiTheme="majorHAnsi" w:hAnsiTheme="majorHAnsi" w:cstheme="majorHAnsi"/>
          <w:iCs/>
          <w:color w:val="000000" w:themeColor="text1"/>
          <w:sz w:val="22"/>
          <w:szCs w:val="22"/>
          <w:lang w:eastAsia="en-US"/>
        </w:rPr>
        <w:t>;</w:t>
      </w:r>
    </w:p>
    <w:p w14:paraId="22E3194B" w14:textId="77777777" w:rsidR="00DB7A43" w:rsidRPr="007F1F65" w:rsidRDefault="00DB7A43" w:rsidP="00DB7A4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7F1F65">
        <w:rPr>
          <w:rFonts w:asciiTheme="majorHAnsi" w:hAnsiTheme="majorHAnsi" w:cstheme="majorHAnsi"/>
          <w:iCs/>
          <w:color w:val="000000" w:themeColor="text1"/>
          <w:sz w:val="22"/>
          <w:szCs w:val="22"/>
          <w:lang w:eastAsia="en-US"/>
        </w:rPr>
        <w:tab/>
        <w:t xml:space="preserve">3) </w:t>
      </w:r>
      <w:r w:rsidRPr="007F1F65">
        <w:rPr>
          <w:rFonts w:asciiTheme="majorHAnsi" w:hAnsiTheme="majorHAnsi" w:cstheme="majorHAnsi"/>
          <w:b/>
          <w:bCs/>
          <w:iCs/>
          <w:color w:val="000000" w:themeColor="text1"/>
          <w:sz w:val="22"/>
          <w:szCs w:val="22"/>
          <w:lang w:eastAsia="en-US"/>
        </w:rPr>
        <w:t>prekių (įskaitant jų sudedamąsias dalis) kilmė</w:t>
      </w:r>
      <w:r w:rsidRPr="007F1F65">
        <w:rPr>
          <w:rFonts w:asciiTheme="majorHAnsi" w:hAnsiTheme="majorHAnsi" w:cstheme="majorHAnsi"/>
          <w:iCs/>
          <w:color w:val="000000" w:themeColor="text1"/>
          <w:sz w:val="22"/>
          <w:szCs w:val="22"/>
          <w:lang w:eastAsia="en-US"/>
        </w:rPr>
        <w:t xml:space="preserve"> nėra ar </w:t>
      </w:r>
      <w:r w:rsidRPr="007F1F65">
        <w:rPr>
          <w:rFonts w:asciiTheme="majorHAnsi" w:hAnsiTheme="majorHAnsi" w:cstheme="majorHAnsi"/>
          <w:b/>
          <w:bCs/>
          <w:iCs/>
          <w:color w:val="000000" w:themeColor="text1"/>
          <w:sz w:val="22"/>
          <w:szCs w:val="22"/>
          <w:lang w:eastAsia="en-US"/>
        </w:rPr>
        <w:t>paslaugos neteikiamos iš Viešųjų pirkimų įstatymo 92 straipsnio 15 dalyje numatytame sąraše nurodytų valstybių ar teritorijų</w:t>
      </w:r>
      <w:r w:rsidRPr="007F1F65">
        <w:rPr>
          <w:rFonts w:asciiTheme="majorHAnsi" w:hAnsiTheme="majorHAnsi" w:cstheme="majorHAnsi"/>
          <w:iCs/>
          <w:color w:val="000000" w:themeColor="text1"/>
          <w:sz w:val="22"/>
          <w:szCs w:val="22"/>
          <w:lang w:eastAsia="en-US"/>
        </w:rPr>
        <w:t>;</w:t>
      </w:r>
    </w:p>
    <w:p w14:paraId="7D4E1920" w14:textId="77777777" w:rsidR="00DB7A43" w:rsidRPr="007F1F65" w:rsidRDefault="00DB7A43" w:rsidP="00DB7A4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7F1F65">
        <w:rPr>
          <w:rFonts w:asciiTheme="majorHAnsi" w:hAnsiTheme="majorHAnsi" w:cstheme="majorHAnsi"/>
          <w:iCs/>
          <w:color w:val="000000" w:themeColor="text1"/>
          <w:sz w:val="22"/>
          <w:szCs w:val="22"/>
          <w:lang w:eastAsia="en-US"/>
        </w:rPr>
        <w:tab/>
        <w:t xml:space="preserve">4) 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7F1F65">
        <w:rPr>
          <w:rFonts w:asciiTheme="majorHAnsi" w:hAnsiTheme="majorHAnsi" w:cstheme="majorHAnsi"/>
          <w:b/>
          <w:bCs/>
          <w:iCs/>
          <w:color w:val="000000" w:themeColor="text1"/>
          <w:sz w:val="22"/>
          <w:szCs w:val="22"/>
          <w:lang w:eastAsia="en-US"/>
        </w:rPr>
        <w:t>neatitinka nacionalinio saugumo interesų</w:t>
      </w:r>
      <w:r w:rsidRPr="007F1F65">
        <w:rPr>
          <w:rFonts w:asciiTheme="majorHAnsi" w:hAnsiTheme="majorHAnsi" w:cstheme="majorHAnsi"/>
          <w:iCs/>
          <w:color w:val="000000" w:themeColor="text1"/>
          <w:sz w:val="22"/>
          <w:szCs w:val="22"/>
          <w:lang w:eastAsia="en-US"/>
        </w:rPr>
        <w:t>;</w:t>
      </w:r>
    </w:p>
    <w:p w14:paraId="3826DA62" w14:textId="77777777" w:rsidR="00DB7A43" w:rsidRPr="007F1F65" w:rsidRDefault="00DB7A43" w:rsidP="00DB7A43">
      <w:pPr>
        <w:spacing w:after="0" w:line="240" w:lineRule="auto"/>
        <w:jc w:val="both"/>
        <w:rPr>
          <w:rFonts w:asciiTheme="majorHAnsi" w:hAnsiTheme="majorHAnsi" w:cstheme="majorHAnsi"/>
          <w:iCs/>
          <w:color w:val="000000" w:themeColor="text1"/>
          <w:sz w:val="22"/>
          <w:szCs w:val="22"/>
          <w:lang w:eastAsia="en-US"/>
        </w:rPr>
      </w:pPr>
      <w:r w:rsidRPr="007F1F65">
        <w:rPr>
          <w:rFonts w:asciiTheme="majorHAnsi" w:hAnsiTheme="majorHAnsi" w:cstheme="majorHAnsi"/>
          <w:iCs/>
          <w:color w:val="000000" w:themeColor="text1"/>
          <w:sz w:val="22"/>
          <w:szCs w:val="22"/>
          <w:lang w:eastAsia="en-US"/>
        </w:rPr>
        <w:tab/>
        <w:t>Mums žinoma, kad dokumentų, įrodančių atitiktį PĮ 58 straipsnio 4</w:t>
      </w:r>
      <w:r w:rsidRPr="007F1F65">
        <w:rPr>
          <w:rFonts w:asciiTheme="majorHAnsi" w:hAnsiTheme="majorHAnsi" w:cstheme="majorHAnsi"/>
          <w:iCs/>
          <w:color w:val="000000" w:themeColor="text1"/>
          <w:sz w:val="22"/>
          <w:szCs w:val="22"/>
          <w:vertAlign w:val="superscript"/>
          <w:lang w:eastAsia="en-US"/>
        </w:rPr>
        <w:t>1</w:t>
      </w:r>
      <w:r w:rsidRPr="007F1F65">
        <w:rPr>
          <w:rFonts w:asciiTheme="majorHAnsi" w:hAnsiTheme="majorHAnsi" w:cstheme="majorHAnsi"/>
          <w:iCs/>
          <w:color w:val="000000" w:themeColor="text1"/>
          <w:sz w:val="22"/>
          <w:szCs w:val="22"/>
          <w:lang w:eastAsia="en-US"/>
        </w:rPr>
        <w:t xml:space="preserve"> dalies nuostatų 1, 2 ir 3 punktams gali būti prašoma tik iš galimo laimėtojo.</w:t>
      </w:r>
    </w:p>
    <w:p w14:paraId="4594C1E2" w14:textId="77777777" w:rsidR="00DB7A43" w:rsidRPr="007F1F65" w:rsidRDefault="00DB7A43" w:rsidP="00DB7A43">
      <w:pPr>
        <w:spacing w:after="0" w:line="240" w:lineRule="auto"/>
        <w:jc w:val="both"/>
        <w:rPr>
          <w:rFonts w:asciiTheme="majorHAnsi" w:hAnsiTheme="majorHAnsi" w:cstheme="majorHAnsi"/>
          <w:color w:val="000000"/>
          <w:sz w:val="22"/>
          <w:szCs w:val="22"/>
          <w:lang w:eastAsia="en-US"/>
        </w:rPr>
      </w:pPr>
    </w:p>
    <w:p w14:paraId="76DEE499" w14:textId="4BE50893" w:rsidR="00DB7A43" w:rsidRPr="007F1F65" w:rsidRDefault="00DB7A43" w:rsidP="00DB7A43">
      <w:pPr>
        <w:tabs>
          <w:tab w:val="right" w:leader="underscore" w:pos="9639"/>
        </w:tabs>
        <w:spacing w:after="0" w:line="240" w:lineRule="auto"/>
        <w:rPr>
          <w:rFonts w:asciiTheme="majorHAnsi" w:hAnsiTheme="majorHAnsi" w:cstheme="majorHAnsi"/>
          <w:color w:val="000000"/>
          <w:sz w:val="22"/>
          <w:szCs w:val="22"/>
          <w:lang w:eastAsia="en-US"/>
        </w:rPr>
      </w:pPr>
      <w:r w:rsidRPr="007F1F65">
        <w:rPr>
          <w:rFonts w:asciiTheme="majorHAnsi" w:hAnsiTheme="majorHAnsi" w:cstheme="majorHAnsi"/>
          <w:color w:val="000000"/>
          <w:sz w:val="22"/>
          <w:szCs w:val="22"/>
          <w:lang w:eastAsia="en-US"/>
        </w:rPr>
        <w:t xml:space="preserve">Pasiūlymas galioja iki </w:t>
      </w:r>
      <w:r w:rsidRPr="007F1F65">
        <w:rPr>
          <w:rFonts w:asciiTheme="majorHAnsi" w:hAnsiTheme="majorHAnsi" w:cstheme="majorHAnsi"/>
          <w:i/>
          <w:color w:val="0000FF"/>
          <w:sz w:val="22"/>
          <w:szCs w:val="22"/>
          <w:lang w:eastAsia="en-US"/>
        </w:rPr>
        <w:t>202__ m. ____________ __ d</w:t>
      </w:r>
      <w:r w:rsidRPr="007F1F65">
        <w:rPr>
          <w:rFonts w:asciiTheme="majorHAnsi" w:hAnsiTheme="majorHAnsi" w:cstheme="majorHAnsi"/>
          <w:color w:val="000000"/>
          <w:sz w:val="22"/>
          <w:szCs w:val="22"/>
          <w:lang w:eastAsia="en-US"/>
        </w:rPr>
        <w:t>. imtinai.</w:t>
      </w:r>
    </w:p>
    <w:p w14:paraId="5FF4B831" w14:textId="77777777" w:rsidR="00DB7A43" w:rsidRPr="007F1F65" w:rsidRDefault="00DB7A43"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r w:rsidRPr="007F1F65">
        <w:rPr>
          <w:rFonts w:asciiTheme="majorHAnsi" w:hAnsiTheme="majorHAnsi" w:cstheme="majorHAnsi"/>
          <w:i/>
          <w:color w:val="000000"/>
          <w:sz w:val="22"/>
          <w:szCs w:val="22"/>
          <w:lang w:eastAsia="en-US"/>
        </w:rPr>
        <w:t>Pastaba: pasiūlymas turi galioti ne trumpiau nei 90 (devyniasdešimt) dienų nuo pasiūlymų pateikimo termino pabaigos.</w:t>
      </w:r>
    </w:p>
    <w:p w14:paraId="4A4B1E52" w14:textId="77777777" w:rsidR="00DB7A43" w:rsidRPr="007F1F65" w:rsidRDefault="00DB7A43" w:rsidP="00DB7A43">
      <w:pPr>
        <w:spacing w:after="0" w:line="240" w:lineRule="auto"/>
        <w:jc w:val="both"/>
        <w:rPr>
          <w:rFonts w:asciiTheme="majorHAnsi" w:hAnsiTheme="majorHAnsi" w:cstheme="majorHAnsi"/>
          <w:color w:val="000000"/>
          <w:sz w:val="22"/>
          <w:szCs w:val="22"/>
          <w:lang w:eastAsia="en-US"/>
        </w:rPr>
      </w:pPr>
    </w:p>
    <w:p w14:paraId="3ED7068E" w14:textId="77777777" w:rsidR="00DB7A43" w:rsidRPr="007F1F65" w:rsidRDefault="00DB7A43" w:rsidP="00DB7A43">
      <w:pPr>
        <w:spacing w:after="0" w:line="240" w:lineRule="auto"/>
        <w:jc w:val="both"/>
        <w:rPr>
          <w:rFonts w:asciiTheme="majorHAnsi" w:hAnsiTheme="majorHAnsi" w:cstheme="majorHAnsi"/>
          <w:color w:val="000000"/>
          <w:sz w:val="22"/>
          <w:szCs w:val="22"/>
          <w:lang w:eastAsia="en-US"/>
        </w:rPr>
      </w:pPr>
      <w:r w:rsidRPr="007F1F65">
        <w:rPr>
          <w:rFonts w:asciiTheme="majorHAnsi" w:hAnsiTheme="majorHAnsi" w:cstheme="majorHAnsi"/>
          <w:color w:val="000000"/>
          <w:sz w:val="22"/>
          <w:szCs w:val="22"/>
          <w:lang w:eastAsia="en-US"/>
        </w:rPr>
        <w:t>________________________________</w:t>
      </w:r>
      <w:r w:rsidRPr="007F1F65">
        <w:rPr>
          <w:rFonts w:asciiTheme="majorHAnsi" w:hAnsiTheme="majorHAnsi" w:cstheme="majorHAnsi"/>
          <w:color w:val="000000"/>
          <w:sz w:val="22"/>
          <w:szCs w:val="22"/>
          <w:lang w:eastAsia="en-US"/>
        </w:rPr>
        <w:tab/>
        <w:t>_____________</w:t>
      </w:r>
      <w:r w:rsidRPr="007F1F65">
        <w:rPr>
          <w:rFonts w:asciiTheme="majorHAnsi" w:hAnsiTheme="majorHAnsi" w:cstheme="majorHAnsi"/>
          <w:color w:val="000000"/>
          <w:sz w:val="22"/>
          <w:szCs w:val="22"/>
          <w:lang w:eastAsia="en-US"/>
        </w:rPr>
        <w:tab/>
        <w:t>____________________________</w:t>
      </w:r>
    </w:p>
    <w:p w14:paraId="5A235C76" w14:textId="77777777" w:rsidR="00DB7A43" w:rsidRPr="007F1F65" w:rsidRDefault="00DB7A43" w:rsidP="00DB7A43">
      <w:pPr>
        <w:spacing w:after="0" w:line="240" w:lineRule="auto"/>
        <w:jc w:val="both"/>
        <w:rPr>
          <w:rFonts w:asciiTheme="majorHAnsi" w:hAnsiTheme="majorHAnsi" w:cstheme="majorHAnsi"/>
          <w:i/>
          <w:color w:val="000000"/>
          <w:sz w:val="22"/>
          <w:szCs w:val="22"/>
          <w:lang w:eastAsia="en-US"/>
        </w:rPr>
      </w:pPr>
      <w:r w:rsidRPr="007F1F65">
        <w:rPr>
          <w:rFonts w:asciiTheme="majorHAnsi" w:hAnsiTheme="majorHAnsi" w:cstheme="majorHAnsi"/>
          <w:i/>
          <w:color w:val="000000"/>
          <w:sz w:val="22"/>
          <w:szCs w:val="22"/>
          <w:lang w:eastAsia="en-US"/>
        </w:rPr>
        <w:t>(Tiekėjo arba jo įgalioto asmens pareigos)</w:t>
      </w:r>
      <w:r w:rsidRPr="007F1F65">
        <w:rPr>
          <w:rFonts w:asciiTheme="majorHAnsi" w:hAnsiTheme="majorHAnsi" w:cstheme="majorHAnsi"/>
          <w:i/>
          <w:color w:val="000000"/>
          <w:sz w:val="22"/>
          <w:szCs w:val="22"/>
          <w:lang w:eastAsia="en-US"/>
        </w:rPr>
        <w:tab/>
        <w:t>(parašas)</w:t>
      </w:r>
      <w:r w:rsidRPr="007F1F65">
        <w:rPr>
          <w:rFonts w:asciiTheme="majorHAnsi" w:hAnsiTheme="majorHAnsi" w:cstheme="majorHAnsi"/>
          <w:i/>
          <w:color w:val="000000"/>
          <w:sz w:val="22"/>
          <w:szCs w:val="22"/>
          <w:lang w:eastAsia="en-US"/>
        </w:rPr>
        <w:tab/>
      </w:r>
      <w:r w:rsidRPr="007F1F65">
        <w:rPr>
          <w:rFonts w:asciiTheme="majorHAnsi" w:hAnsiTheme="majorHAnsi" w:cstheme="majorHAnsi"/>
          <w:i/>
          <w:color w:val="000000"/>
          <w:sz w:val="22"/>
          <w:szCs w:val="22"/>
          <w:lang w:eastAsia="en-US"/>
        </w:rPr>
        <w:tab/>
      </w:r>
      <w:r w:rsidRPr="007F1F65">
        <w:rPr>
          <w:rFonts w:asciiTheme="majorHAnsi" w:hAnsiTheme="majorHAnsi" w:cstheme="majorHAnsi"/>
          <w:i/>
          <w:color w:val="000000"/>
          <w:sz w:val="22"/>
          <w:szCs w:val="22"/>
          <w:lang w:eastAsia="en-US"/>
        </w:rPr>
        <w:tab/>
        <w:t>(vardas, pavardė)</w:t>
      </w:r>
    </w:p>
    <w:p w14:paraId="4B2768F7" w14:textId="199F03C5" w:rsidR="00C30D66" w:rsidRPr="007F1F65" w:rsidRDefault="00C30D66" w:rsidP="00DB7A43">
      <w:pPr>
        <w:pStyle w:val="Antrat2"/>
        <w:spacing w:before="0"/>
        <w:jc w:val="right"/>
        <w:rPr>
          <w:rFonts w:eastAsia="Calibri" w:cstheme="majorHAnsi"/>
          <w:color w:val="0070C0"/>
          <w:sz w:val="22"/>
          <w:szCs w:val="22"/>
        </w:rPr>
      </w:pPr>
    </w:p>
    <w:sectPr w:rsidR="00C30D66" w:rsidRPr="007F1F65" w:rsidSect="000B173B">
      <w:pgSz w:w="11906" w:h="16838"/>
      <w:pgMar w:top="1134" w:right="567" w:bottom="993"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326353"/>
    <w:multiLevelType w:val="multilevel"/>
    <w:tmpl w:val="68C274CC"/>
    <w:lvl w:ilvl="0">
      <w:numFmt w:val="bullet"/>
      <w:lvlText w:val="-"/>
      <w:lvlJc w:val="left"/>
      <w:pPr>
        <w:tabs>
          <w:tab w:val="num" w:pos="0"/>
        </w:tabs>
        <w:ind w:left="720" w:hanging="360"/>
      </w:pPr>
      <w:rPr>
        <w:rFonts w:ascii="Calibri Light" w:eastAsiaTheme="minorHAnsi" w:hAnsi="Calibri Light" w:cs="Calibri Ligh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382248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2677B"/>
    <w:rsid w:val="000A25C1"/>
    <w:rsid w:val="000A31F4"/>
    <w:rsid w:val="000B173B"/>
    <w:rsid w:val="000F35BE"/>
    <w:rsid w:val="00134009"/>
    <w:rsid w:val="001A011B"/>
    <w:rsid w:val="001A1E3B"/>
    <w:rsid w:val="001B1224"/>
    <w:rsid w:val="00260084"/>
    <w:rsid w:val="00272A23"/>
    <w:rsid w:val="0028426A"/>
    <w:rsid w:val="002B4362"/>
    <w:rsid w:val="002D169B"/>
    <w:rsid w:val="002E3219"/>
    <w:rsid w:val="002E425D"/>
    <w:rsid w:val="00326764"/>
    <w:rsid w:val="003477C3"/>
    <w:rsid w:val="0037197B"/>
    <w:rsid w:val="0043640A"/>
    <w:rsid w:val="00442CD3"/>
    <w:rsid w:val="004B0CBA"/>
    <w:rsid w:val="004B2EA1"/>
    <w:rsid w:val="00594C90"/>
    <w:rsid w:val="005B4AF0"/>
    <w:rsid w:val="005E2D5E"/>
    <w:rsid w:val="00636363"/>
    <w:rsid w:val="006408AC"/>
    <w:rsid w:val="006610EA"/>
    <w:rsid w:val="006C78BB"/>
    <w:rsid w:val="00752E07"/>
    <w:rsid w:val="007746A2"/>
    <w:rsid w:val="00782608"/>
    <w:rsid w:val="007F1F65"/>
    <w:rsid w:val="007F23F2"/>
    <w:rsid w:val="007F7DB5"/>
    <w:rsid w:val="00871A1C"/>
    <w:rsid w:val="00910300"/>
    <w:rsid w:val="00925D44"/>
    <w:rsid w:val="009B2232"/>
    <w:rsid w:val="00A522B7"/>
    <w:rsid w:val="00AD7CAF"/>
    <w:rsid w:val="00C13CFE"/>
    <w:rsid w:val="00C30D66"/>
    <w:rsid w:val="00C37A66"/>
    <w:rsid w:val="00D23180"/>
    <w:rsid w:val="00D35689"/>
    <w:rsid w:val="00D37E75"/>
    <w:rsid w:val="00D5144F"/>
    <w:rsid w:val="00DB7A43"/>
    <w:rsid w:val="00DC28CF"/>
    <w:rsid w:val="00DF510D"/>
    <w:rsid w:val="00E32771"/>
    <w:rsid w:val="00E8407B"/>
    <w:rsid w:val="00EA56DE"/>
    <w:rsid w:val="00EB7C9C"/>
    <w:rsid w:val="00EE4BDC"/>
    <w:rsid w:val="00FA247D"/>
    <w:rsid w:val="00FD0C0C"/>
    <w:rsid w:val="114C91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character" w:customStyle="1" w:styleId="SraopastraipaDiagrama">
    <w:name w:val="Sąrašo pastraipa Diagrama"/>
    <w:basedOn w:val="Numatytasispastraiposriftas"/>
    <w:link w:val="Sraopastraipa"/>
    <w:uiPriority w:val="34"/>
    <w:qFormat/>
    <w:locked/>
    <w:rsid w:val="00EB7C9C"/>
  </w:style>
  <w:style w:type="paragraph" w:styleId="Sraopastraipa">
    <w:name w:val="List Paragraph"/>
    <w:basedOn w:val="prastasis"/>
    <w:link w:val="SraopastraipaDiagrama"/>
    <w:uiPriority w:val="34"/>
    <w:qFormat/>
    <w:rsid w:val="00EB7C9C"/>
    <w:pPr>
      <w:suppressAutoHyphens/>
      <w:spacing w:line="259" w:lineRule="auto"/>
      <w:ind w:left="720"/>
      <w:contextualSpacing/>
    </w:pPr>
    <w:rPr>
      <w:rFonts w:eastAsiaTheme="minorHAns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D355EB-5631-4FFB-A7ED-AF254218A78F}">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3.xml><?xml version="1.0" encoding="utf-8"?>
<ds:datastoreItem xmlns:ds="http://schemas.openxmlformats.org/officeDocument/2006/customXml" ds:itemID="{CD339ACA-BEFB-449E-9426-030676687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9ABFFB-121C-49FE-B582-FF5E65945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6219</Words>
  <Characters>3546</Characters>
  <Application>Microsoft Office Word</Application>
  <DocSecurity>0</DocSecurity>
  <Lines>29</Lines>
  <Paragraphs>19</Paragraphs>
  <ScaleCrop>false</ScaleCrop>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Vita Dudonė</cp:lastModifiedBy>
  <cp:revision>3</cp:revision>
  <dcterms:created xsi:type="dcterms:W3CDTF">2024-11-12T08:24:00Z</dcterms:created>
  <dcterms:modified xsi:type="dcterms:W3CDTF">2024-12-11T08:11:00Z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